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319" w:rsidRPr="00BD1319" w:rsidRDefault="00BD1319" w:rsidP="00BD1319">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b/>
          <w:bCs/>
          <w:i/>
          <w:iCs/>
          <w:caps/>
          <w:sz w:val="28"/>
          <w:szCs w:val="28"/>
          <w:lang w:val="uk-UA" w:eastAsia="ru-RU"/>
          <w14:shadow w14:blurRad="50800" w14:dist="38100" w14:dir="2700000" w14:sx="100000" w14:sy="100000" w14:kx="0" w14:ky="0" w14:algn="tl">
            <w14:srgbClr w14:val="000000">
              <w14:alpha w14:val="60000"/>
            </w14:srgbClr>
          </w14:shadow>
        </w:rPr>
      </w:pPr>
    </w:p>
    <w:p w:rsidR="00BD1319" w:rsidRPr="00BD1319" w:rsidRDefault="00BD1319" w:rsidP="00BD1319">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b/>
          <w:bCs/>
          <w:i/>
          <w:iCs/>
          <w:caps/>
          <w:sz w:val="28"/>
          <w:szCs w:val="28"/>
          <w:lang w:val="uk-UA" w:eastAsia="ru-RU"/>
          <w14:shadow w14:blurRad="50800" w14:dist="38100" w14:dir="2700000" w14:sx="100000" w14:sy="100000" w14:kx="0" w14:ky="0" w14:algn="tl">
            <w14:srgbClr w14:val="000000">
              <w14:alpha w14:val="60000"/>
            </w14:srgbClr>
          </w14:shadow>
        </w:rPr>
      </w:pPr>
      <w:r w:rsidRPr="00BD1319">
        <w:rPr>
          <w:rFonts w:ascii="Times New Roman" w:eastAsia="Times New Roman" w:hAnsi="Times New Roman" w:cs="Times New Roman"/>
          <w:b/>
          <w:bCs/>
          <w:i/>
          <w:iCs/>
          <w:caps/>
          <w:sz w:val="28"/>
          <w:szCs w:val="28"/>
          <w:lang w:val="uk-UA" w:eastAsia="ru-RU"/>
          <w14:shadow w14:blurRad="50800" w14:dist="38100" w14:dir="2700000" w14:sx="100000" w14:sy="100000" w14:kx="0" w14:ky="0" w14:algn="tl">
            <w14:srgbClr w14:val="000000">
              <w14:alpha w14:val="60000"/>
            </w14:srgbClr>
          </w14:shadow>
        </w:rPr>
        <w:t xml:space="preserve">Публічне акціонерне товариство </w:t>
      </w:r>
    </w:p>
    <w:p w:rsidR="00BD1319" w:rsidRPr="00BD1319" w:rsidRDefault="00BD1319" w:rsidP="00BD1319">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b/>
          <w:bCs/>
          <w:i/>
          <w:iCs/>
          <w:caps/>
          <w:sz w:val="28"/>
          <w:szCs w:val="28"/>
          <w:lang w:val="uk-UA" w:eastAsia="ru-RU"/>
          <w14:shadow w14:blurRad="50800" w14:dist="38100" w14:dir="2700000" w14:sx="100000" w14:sy="100000" w14:kx="0" w14:ky="0" w14:algn="tl">
            <w14:srgbClr w14:val="000000">
              <w14:alpha w14:val="60000"/>
            </w14:srgbClr>
          </w14:shadow>
        </w:rPr>
      </w:pPr>
      <w:r w:rsidRPr="00BD1319">
        <w:rPr>
          <w:rFonts w:ascii="Times New Roman" w:eastAsia="Times New Roman" w:hAnsi="Times New Roman" w:cs="Times New Roman"/>
          <w:b/>
          <w:bCs/>
          <w:i/>
          <w:iCs/>
          <w:caps/>
          <w:sz w:val="28"/>
          <w:szCs w:val="28"/>
          <w:lang w:val="uk-UA" w:eastAsia="ru-RU"/>
          <w14:shadow w14:blurRad="50800" w14:dist="38100" w14:dir="2700000" w14:sx="100000" w14:sy="100000" w14:kx="0" w14:ky="0" w14:algn="tl">
            <w14:srgbClr w14:val="000000">
              <w14:alpha w14:val="60000"/>
            </w14:srgbClr>
          </w14:shadow>
        </w:rPr>
        <w:t>акціонернИЙ БАНК  „Укргазбанк”</w:t>
      </w:r>
    </w:p>
    <w:p w:rsidR="00BD1319" w:rsidRPr="00BD1319" w:rsidRDefault="00BD1319" w:rsidP="00BD1319">
      <w:pPr>
        <w:spacing w:after="0" w:line="240" w:lineRule="auto"/>
        <w:ind w:firstLine="540"/>
        <w:jc w:val="center"/>
        <w:rPr>
          <w:rFonts w:ascii="Times New Roman" w:eastAsia="Times New Roman" w:hAnsi="Times New Roman" w:cs="Times New Roman"/>
          <w:b/>
          <w:bCs/>
          <w:sz w:val="24"/>
          <w:szCs w:val="24"/>
          <w:lang w:val="uk-UA" w:eastAsia="ru-RU"/>
          <w14:shadow w14:blurRad="50800" w14:dist="38100" w14:dir="2700000" w14:sx="100000" w14:sy="100000" w14:kx="0" w14:ky="0" w14:algn="tl">
            <w14:srgbClr w14:val="000000">
              <w14:alpha w14:val="60000"/>
            </w14:srgbClr>
          </w14:shadow>
        </w:rPr>
      </w:pPr>
    </w:p>
    <w:p w:rsidR="00BD1319" w:rsidRPr="00BD1319" w:rsidRDefault="00BD1319" w:rsidP="00BD1319">
      <w:pPr>
        <w:spacing w:after="0" w:line="240" w:lineRule="auto"/>
        <w:ind w:firstLine="540"/>
        <w:jc w:val="center"/>
        <w:rPr>
          <w:rFonts w:ascii="Times New Roman" w:eastAsia="Times New Roman" w:hAnsi="Times New Roman" w:cs="Times New Roman"/>
          <w:b/>
          <w:bCs/>
          <w:sz w:val="24"/>
          <w:szCs w:val="24"/>
          <w:lang w:val="uk-UA" w:eastAsia="ru-RU"/>
          <w14:shadow w14:blurRad="50800" w14:dist="38100" w14:dir="2700000" w14:sx="100000" w14:sy="100000" w14:kx="0" w14:ky="0" w14:algn="tl">
            <w14:srgbClr w14:val="000000">
              <w14:alpha w14:val="60000"/>
            </w14:srgbClr>
          </w14:shadow>
        </w:rPr>
      </w:pPr>
    </w:p>
    <w:p w:rsidR="00BD1319" w:rsidRPr="00BD1319" w:rsidRDefault="00BD1319" w:rsidP="00BD1319">
      <w:pPr>
        <w:spacing w:after="0" w:line="240" w:lineRule="auto"/>
        <w:ind w:firstLine="540"/>
        <w:jc w:val="center"/>
        <w:rPr>
          <w:rFonts w:ascii="Times New Roman" w:eastAsia="Times New Roman" w:hAnsi="Times New Roman" w:cs="Times New Roman"/>
          <w:b/>
          <w:bCs/>
          <w:sz w:val="24"/>
          <w:szCs w:val="24"/>
          <w:lang w:val="uk-UA" w:eastAsia="ru-RU"/>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BD1319" w:rsidRPr="00BD1319" w:rsidTr="00D57BE0">
        <w:tc>
          <w:tcPr>
            <w:tcW w:w="5916" w:type="dxa"/>
            <w:tcBorders>
              <w:top w:val="nil"/>
              <w:left w:val="nil"/>
              <w:bottom w:val="nil"/>
              <w:right w:val="nil"/>
            </w:tcBorders>
          </w:tcPr>
          <w:p w:rsidR="00BD1319" w:rsidRPr="00BD1319" w:rsidRDefault="00BD1319" w:rsidP="00BD1319">
            <w:pPr>
              <w:spacing w:after="0" w:line="240" w:lineRule="auto"/>
              <w:rPr>
                <w:rFonts w:ascii="Times New Roman" w:eastAsia="Times New Roman" w:hAnsi="Times New Roman" w:cs="Times New Roman"/>
                <w:b/>
                <w:bCs/>
                <w:sz w:val="24"/>
                <w:szCs w:val="24"/>
                <w:lang w:val="uk-UA" w:eastAsia="ru-RU"/>
              </w:rPr>
            </w:pPr>
          </w:p>
        </w:tc>
        <w:tc>
          <w:tcPr>
            <w:tcW w:w="4110" w:type="dxa"/>
            <w:tcBorders>
              <w:top w:val="nil"/>
              <w:left w:val="nil"/>
              <w:bottom w:val="nil"/>
              <w:right w:val="nil"/>
            </w:tcBorders>
          </w:tcPr>
          <w:p w:rsidR="00BD1319" w:rsidRPr="00BD1319" w:rsidRDefault="00BD1319" w:rsidP="00BD1319">
            <w:pPr>
              <w:spacing w:after="0" w:line="240" w:lineRule="auto"/>
              <w:rPr>
                <w:rFonts w:ascii="Times New Roman" w:eastAsia="Times New Roman" w:hAnsi="Times New Roman" w:cs="Times New Roman"/>
                <w:b/>
                <w:bCs/>
                <w:noProof/>
                <w:sz w:val="24"/>
                <w:szCs w:val="24"/>
                <w:lang w:val="uk-UA" w:eastAsia="ru-RU"/>
              </w:rPr>
            </w:pPr>
            <w:r w:rsidRPr="00BD1319">
              <w:rPr>
                <w:rFonts w:ascii="Times New Roman" w:eastAsia="Times New Roman" w:hAnsi="Times New Roman" w:cs="Times New Roman"/>
                <w:b/>
                <w:bCs/>
                <w:noProof/>
                <w:sz w:val="24"/>
                <w:szCs w:val="24"/>
                <w:lang w:val="uk-UA" w:eastAsia="ru-RU"/>
              </w:rPr>
              <w:t>«ЗАТВЕРДЖЕНО»</w:t>
            </w:r>
          </w:p>
        </w:tc>
      </w:tr>
      <w:tr w:rsidR="00BD1319" w:rsidRPr="00BD1319" w:rsidTr="00D57BE0">
        <w:tc>
          <w:tcPr>
            <w:tcW w:w="5916" w:type="dxa"/>
            <w:tcBorders>
              <w:top w:val="nil"/>
              <w:left w:val="nil"/>
              <w:bottom w:val="nil"/>
              <w:right w:val="nil"/>
            </w:tcBorders>
          </w:tcPr>
          <w:p w:rsidR="00BD1319" w:rsidRPr="00BD1319" w:rsidRDefault="00BD1319" w:rsidP="00BD1319">
            <w:pPr>
              <w:spacing w:after="0" w:line="240" w:lineRule="auto"/>
              <w:rPr>
                <w:rFonts w:ascii="Times New Roman" w:eastAsia="Times New Roman" w:hAnsi="Times New Roman" w:cs="Times New Roman"/>
                <w:b/>
                <w:bCs/>
                <w:sz w:val="24"/>
                <w:szCs w:val="24"/>
                <w:lang w:val="uk-UA" w:eastAsia="ru-RU"/>
              </w:rPr>
            </w:pPr>
          </w:p>
        </w:tc>
        <w:tc>
          <w:tcPr>
            <w:tcW w:w="4110" w:type="dxa"/>
            <w:tcBorders>
              <w:top w:val="nil"/>
              <w:left w:val="nil"/>
              <w:bottom w:val="nil"/>
              <w:right w:val="nil"/>
            </w:tcBorders>
          </w:tcPr>
          <w:p w:rsidR="00BD1319" w:rsidRPr="00BD1319" w:rsidRDefault="00BD1319" w:rsidP="00BD1319">
            <w:pPr>
              <w:spacing w:after="0" w:line="240" w:lineRule="auto"/>
              <w:rPr>
                <w:rFonts w:ascii="Times New Roman" w:eastAsia="Times New Roman" w:hAnsi="Times New Roman" w:cs="Times New Roman"/>
                <w:b/>
                <w:bCs/>
                <w:sz w:val="24"/>
                <w:szCs w:val="24"/>
                <w:lang w:val="uk-UA" w:eastAsia="ru-RU"/>
              </w:rPr>
            </w:pPr>
          </w:p>
        </w:tc>
      </w:tr>
      <w:tr w:rsidR="00BD1319" w:rsidRPr="00BD1319" w:rsidTr="00D57BE0">
        <w:tc>
          <w:tcPr>
            <w:tcW w:w="5916" w:type="dxa"/>
            <w:tcBorders>
              <w:top w:val="nil"/>
              <w:left w:val="nil"/>
              <w:bottom w:val="nil"/>
              <w:right w:val="nil"/>
            </w:tcBorders>
          </w:tcPr>
          <w:p w:rsidR="00BD1319" w:rsidRPr="00BD1319" w:rsidRDefault="00BD1319" w:rsidP="00BD1319">
            <w:pPr>
              <w:spacing w:after="0" w:line="240" w:lineRule="auto"/>
              <w:rPr>
                <w:rFonts w:ascii="Times New Roman" w:eastAsia="Times New Roman" w:hAnsi="Times New Roman" w:cs="Times New Roman"/>
                <w:b/>
                <w:bCs/>
                <w:sz w:val="24"/>
                <w:szCs w:val="24"/>
                <w:lang w:val="uk-UA" w:eastAsia="ru-RU"/>
              </w:rPr>
            </w:pPr>
          </w:p>
        </w:tc>
        <w:tc>
          <w:tcPr>
            <w:tcW w:w="4110" w:type="dxa"/>
            <w:tcBorders>
              <w:top w:val="nil"/>
              <w:left w:val="nil"/>
              <w:bottom w:val="nil"/>
              <w:right w:val="nil"/>
            </w:tcBorders>
          </w:tcPr>
          <w:p w:rsidR="00BD1319" w:rsidRPr="00BD1319" w:rsidRDefault="00BD1319" w:rsidP="00BD1319">
            <w:pPr>
              <w:spacing w:after="0" w:line="240" w:lineRule="auto"/>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Голова комітету конкурсних торгів</w:t>
            </w:r>
          </w:p>
          <w:p w:rsidR="00BD1319" w:rsidRPr="00BD1319" w:rsidRDefault="00BD1319" w:rsidP="00BD1319">
            <w:pPr>
              <w:spacing w:after="0" w:line="240" w:lineRule="auto"/>
              <w:rPr>
                <w:rFonts w:ascii="Times New Roman" w:eastAsia="Times New Roman" w:hAnsi="Times New Roman" w:cs="Times New Roman"/>
                <w:b/>
                <w:bCs/>
                <w:sz w:val="24"/>
                <w:szCs w:val="24"/>
                <w:lang w:val="uk-UA" w:eastAsia="ru-RU"/>
              </w:rPr>
            </w:pPr>
          </w:p>
          <w:p w:rsidR="00BD1319" w:rsidRPr="00BD1319" w:rsidRDefault="00BD1319" w:rsidP="00BD1319">
            <w:pPr>
              <w:spacing w:after="0" w:line="240" w:lineRule="auto"/>
              <w:rPr>
                <w:rFonts w:ascii="Times New Roman" w:eastAsia="Times New Roman" w:hAnsi="Times New Roman" w:cs="Times New Roman"/>
                <w:b/>
                <w:bCs/>
                <w:sz w:val="24"/>
                <w:szCs w:val="24"/>
                <w:lang w:val="uk-UA" w:eastAsia="ru-RU"/>
              </w:rPr>
            </w:pPr>
          </w:p>
          <w:p w:rsidR="00BD1319" w:rsidRPr="00BD1319" w:rsidRDefault="00BD1319" w:rsidP="00BD1319">
            <w:pPr>
              <w:spacing w:after="0" w:line="240" w:lineRule="auto"/>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 xml:space="preserve"> __________________  О.В. </w:t>
            </w:r>
            <w:proofErr w:type="spellStart"/>
            <w:r w:rsidRPr="00BD1319">
              <w:rPr>
                <w:rFonts w:ascii="Times New Roman" w:eastAsia="Times New Roman" w:hAnsi="Times New Roman" w:cs="Times New Roman"/>
                <w:b/>
                <w:bCs/>
                <w:sz w:val="24"/>
                <w:szCs w:val="24"/>
                <w:lang w:val="uk-UA" w:eastAsia="ru-RU"/>
              </w:rPr>
              <w:t>Дубровін</w:t>
            </w:r>
            <w:proofErr w:type="spellEnd"/>
          </w:p>
          <w:p w:rsidR="00BD1319" w:rsidRPr="00BD1319" w:rsidRDefault="00BD1319" w:rsidP="00BD1319">
            <w:pPr>
              <w:spacing w:after="0" w:line="240" w:lineRule="auto"/>
              <w:rPr>
                <w:rFonts w:ascii="Times New Roman" w:eastAsia="Times New Roman" w:hAnsi="Times New Roman" w:cs="Times New Roman"/>
                <w:bCs/>
                <w:sz w:val="24"/>
                <w:szCs w:val="24"/>
                <w:lang w:val="uk-UA" w:eastAsia="ru-RU"/>
              </w:rPr>
            </w:pPr>
          </w:p>
        </w:tc>
      </w:tr>
      <w:tr w:rsidR="00BD1319" w:rsidRPr="00BD1319" w:rsidTr="00D57BE0">
        <w:tc>
          <w:tcPr>
            <w:tcW w:w="5916" w:type="dxa"/>
            <w:tcBorders>
              <w:top w:val="nil"/>
              <w:left w:val="nil"/>
              <w:bottom w:val="nil"/>
              <w:right w:val="nil"/>
            </w:tcBorders>
          </w:tcPr>
          <w:p w:rsidR="00BD1319" w:rsidRPr="00BD1319" w:rsidRDefault="00BD1319" w:rsidP="00BD1319">
            <w:pPr>
              <w:spacing w:after="0" w:line="240" w:lineRule="auto"/>
              <w:rPr>
                <w:rFonts w:ascii="Times New Roman" w:eastAsia="Times New Roman" w:hAnsi="Times New Roman" w:cs="Times New Roman"/>
                <w:b/>
                <w:bCs/>
                <w:sz w:val="24"/>
                <w:szCs w:val="24"/>
                <w:lang w:val="uk-UA" w:eastAsia="ru-RU"/>
              </w:rPr>
            </w:pPr>
          </w:p>
        </w:tc>
        <w:tc>
          <w:tcPr>
            <w:tcW w:w="4110" w:type="dxa"/>
            <w:tcBorders>
              <w:top w:val="nil"/>
              <w:left w:val="nil"/>
              <w:bottom w:val="nil"/>
              <w:right w:val="nil"/>
            </w:tcBorders>
          </w:tcPr>
          <w:p w:rsidR="00BD1319" w:rsidRPr="00BD1319" w:rsidRDefault="00BD1319" w:rsidP="006010D3">
            <w:pPr>
              <w:spacing w:after="0" w:line="240" w:lineRule="auto"/>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протокол  №</w:t>
            </w:r>
            <w:r w:rsidR="006010D3">
              <w:rPr>
                <w:rFonts w:ascii="Times New Roman" w:eastAsia="Times New Roman" w:hAnsi="Times New Roman" w:cs="Times New Roman"/>
                <w:b/>
                <w:bCs/>
                <w:sz w:val="24"/>
                <w:szCs w:val="24"/>
                <w:lang w:val="uk-UA" w:eastAsia="ru-RU"/>
              </w:rPr>
              <w:t xml:space="preserve">141/16-дкт </w:t>
            </w:r>
            <w:r w:rsidRPr="00BD1319">
              <w:rPr>
                <w:rFonts w:ascii="Times New Roman" w:eastAsia="Times New Roman" w:hAnsi="Times New Roman" w:cs="Times New Roman"/>
                <w:b/>
                <w:bCs/>
                <w:sz w:val="24"/>
                <w:szCs w:val="24"/>
                <w:lang w:val="uk-UA" w:eastAsia="ru-RU"/>
              </w:rPr>
              <w:t xml:space="preserve"> від</w:t>
            </w:r>
          </w:p>
        </w:tc>
      </w:tr>
      <w:tr w:rsidR="00BD1319" w:rsidRPr="00BD1319" w:rsidTr="00D57BE0">
        <w:tc>
          <w:tcPr>
            <w:tcW w:w="5916" w:type="dxa"/>
            <w:tcBorders>
              <w:top w:val="nil"/>
              <w:left w:val="nil"/>
              <w:bottom w:val="nil"/>
              <w:right w:val="nil"/>
            </w:tcBorders>
          </w:tcPr>
          <w:p w:rsidR="00BD1319" w:rsidRPr="00BD1319" w:rsidRDefault="00BD1319" w:rsidP="00BD1319">
            <w:pPr>
              <w:spacing w:after="0" w:line="240" w:lineRule="auto"/>
              <w:rPr>
                <w:rFonts w:ascii="Times New Roman" w:eastAsia="Times New Roman" w:hAnsi="Times New Roman" w:cs="Times New Roman"/>
                <w:b/>
                <w:bCs/>
                <w:sz w:val="24"/>
                <w:szCs w:val="24"/>
                <w:lang w:val="uk-UA" w:eastAsia="ru-RU"/>
              </w:rPr>
            </w:pPr>
          </w:p>
        </w:tc>
        <w:tc>
          <w:tcPr>
            <w:tcW w:w="4110" w:type="dxa"/>
            <w:tcBorders>
              <w:top w:val="nil"/>
              <w:left w:val="nil"/>
              <w:bottom w:val="nil"/>
              <w:right w:val="nil"/>
            </w:tcBorders>
          </w:tcPr>
          <w:p w:rsidR="00BD1319" w:rsidRPr="00BD1319" w:rsidRDefault="00BD1319" w:rsidP="006010D3">
            <w:pPr>
              <w:spacing w:after="0" w:line="240" w:lineRule="auto"/>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w:t>
            </w:r>
            <w:r w:rsidR="006010D3">
              <w:rPr>
                <w:rFonts w:ascii="Times New Roman" w:eastAsia="Times New Roman" w:hAnsi="Times New Roman" w:cs="Times New Roman"/>
                <w:b/>
                <w:bCs/>
                <w:sz w:val="24"/>
                <w:szCs w:val="24"/>
                <w:lang w:val="uk-UA" w:eastAsia="ru-RU"/>
              </w:rPr>
              <w:t>15</w:t>
            </w:r>
            <w:r w:rsidRPr="00BD1319">
              <w:rPr>
                <w:rFonts w:ascii="Times New Roman" w:eastAsia="Times New Roman" w:hAnsi="Times New Roman" w:cs="Times New Roman"/>
                <w:b/>
                <w:bCs/>
                <w:sz w:val="24"/>
                <w:szCs w:val="24"/>
                <w:lang w:val="uk-UA" w:eastAsia="ru-RU"/>
              </w:rPr>
              <w:t xml:space="preserve">» </w:t>
            </w:r>
            <w:r w:rsidR="006010D3">
              <w:rPr>
                <w:rFonts w:ascii="Times New Roman" w:eastAsia="Times New Roman" w:hAnsi="Times New Roman" w:cs="Times New Roman"/>
                <w:b/>
                <w:bCs/>
                <w:sz w:val="24"/>
                <w:szCs w:val="24"/>
                <w:lang w:val="uk-UA" w:eastAsia="ru-RU"/>
              </w:rPr>
              <w:t xml:space="preserve">червня 2016 </w:t>
            </w:r>
            <w:r w:rsidRPr="00BD1319">
              <w:rPr>
                <w:rFonts w:ascii="Times New Roman" w:eastAsia="Times New Roman" w:hAnsi="Times New Roman" w:cs="Times New Roman"/>
                <w:b/>
                <w:bCs/>
                <w:sz w:val="24"/>
                <w:szCs w:val="24"/>
                <w:lang w:val="uk-UA" w:eastAsia="ru-RU"/>
              </w:rPr>
              <w:t>р.</w:t>
            </w:r>
          </w:p>
        </w:tc>
      </w:tr>
      <w:tr w:rsidR="00BD1319" w:rsidRPr="00BD1319" w:rsidTr="00D57BE0">
        <w:tc>
          <w:tcPr>
            <w:tcW w:w="5916" w:type="dxa"/>
            <w:tcBorders>
              <w:top w:val="nil"/>
              <w:left w:val="nil"/>
              <w:bottom w:val="nil"/>
              <w:right w:val="nil"/>
            </w:tcBorders>
          </w:tcPr>
          <w:p w:rsidR="00BD1319" w:rsidRPr="00BD1319" w:rsidRDefault="00BD1319" w:rsidP="00BD1319">
            <w:pPr>
              <w:spacing w:after="0" w:line="240" w:lineRule="auto"/>
              <w:rPr>
                <w:rFonts w:ascii="Times New Roman" w:eastAsia="Times New Roman" w:hAnsi="Times New Roman" w:cs="Times New Roman"/>
                <w:b/>
                <w:bCs/>
                <w:sz w:val="24"/>
                <w:szCs w:val="24"/>
                <w:lang w:val="uk-UA" w:eastAsia="ru-RU"/>
              </w:rPr>
            </w:pPr>
          </w:p>
        </w:tc>
        <w:tc>
          <w:tcPr>
            <w:tcW w:w="4110" w:type="dxa"/>
            <w:tcBorders>
              <w:top w:val="nil"/>
              <w:left w:val="nil"/>
              <w:bottom w:val="nil"/>
              <w:right w:val="nil"/>
            </w:tcBorders>
          </w:tcPr>
          <w:p w:rsidR="00BD1319" w:rsidRPr="00BD1319" w:rsidRDefault="00BD1319" w:rsidP="00BD1319">
            <w:pPr>
              <w:spacing w:after="0" w:line="240" w:lineRule="auto"/>
              <w:rPr>
                <w:rFonts w:ascii="Times New Roman" w:eastAsia="Times New Roman" w:hAnsi="Times New Roman" w:cs="Times New Roman"/>
                <w:b/>
                <w:bCs/>
                <w:sz w:val="24"/>
                <w:szCs w:val="24"/>
                <w:lang w:val="uk-UA" w:eastAsia="ru-RU"/>
              </w:rPr>
            </w:pPr>
          </w:p>
        </w:tc>
      </w:tr>
    </w:tbl>
    <w:p w:rsidR="00BD1319" w:rsidRPr="00BD1319" w:rsidRDefault="00BD1319" w:rsidP="00BD1319">
      <w:pPr>
        <w:spacing w:after="0" w:line="240" w:lineRule="auto"/>
        <w:ind w:firstLine="540"/>
        <w:jc w:val="right"/>
        <w:rPr>
          <w:rFonts w:ascii="Times New Roman" w:eastAsia="Times New Roman" w:hAnsi="Times New Roman" w:cs="Times New Roman"/>
          <w:b/>
          <w:bCs/>
          <w:sz w:val="24"/>
          <w:szCs w:val="24"/>
          <w:lang w:val="uk-UA" w:eastAsia="ru-RU"/>
        </w:rPr>
      </w:pPr>
    </w:p>
    <w:p w:rsidR="00BD1319" w:rsidRPr="00BD1319" w:rsidRDefault="00BD1319" w:rsidP="00BD1319">
      <w:pPr>
        <w:spacing w:after="0" w:line="240" w:lineRule="auto"/>
        <w:ind w:firstLine="540"/>
        <w:jc w:val="right"/>
        <w:rPr>
          <w:rFonts w:ascii="Times New Roman" w:eastAsia="Times New Roman" w:hAnsi="Times New Roman" w:cs="Times New Roman"/>
          <w:b/>
          <w:bCs/>
          <w:sz w:val="24"/>
          <w:szCs w:val="24"/>
          <w:lang w:val="uk-UA" w:eastAsia="ru-RU"/>
        </w:rPr>
      </w:pPr>
    </w:p>
    <w:p w:rsidR="00BD1319" w:rsidRPr="00BD1319" w:rsidRDefault="00BD1319" w:rsidP="00BD1319">
      <w:pPr>
        <w:spacing w:after="0" w:line="240" w:lineRule="auto"/>
        <w:ind w:firstLine="540"/>
        <w:jc w:val="center"/>
        <w:rPr>
          <w:rFonts w:ascii="Times New Roman" w:eastAsia="Times New Roman" w:hAnsi="Times New Roman" w:cs="Times New Roman"/>
          <w:b/>
          <w:bCs/>
          <w:sz w:val="24"/>
          <w:szCs w:val="24"/>
          <w:lang w:val="uk-UA" w:eastAsia="ru-RU"/>
        </w:rPr>
      </w:pPr>
    </w:p>
    <w:p w:rsidR="00BD1319" w:rsidRPr="00BD1319" w:rsidRDefault="00BD1319" w:rsidP="00BD1319">
      <w:pPr>
        <w:spacing w:after="0" w:line="240" w:lineRule="auto"/>
        <w:ind w:firstLine="540"/>
        <w:jc w:val="center"/>
        <w:rPr>
          <w:rFonts w:ascii="Times New Roman" w:eastAsia="Times New Roman" w:hAnsi="Times New Roman" w:cs="Times New Roman"/>
          <w:b/>
          <w:bCs/>
          <w:sz w:val="24"/>
          <w:szCs w:val="24"/>
          <w:lang w:val="uk-UA" w:eastAsia="ru-RU"/>
        </w:rPr>
      </w:pPr>
    </w:p>
    <w:p w:rsidR="00BD1319" w:rsidRPr="00BD1319" w:rsidRDefault="00BD1319" w:rsidP="00BD1319">
      <w:pPr>
        <w:spacing w:after="0" w:line="240" w:lineRule="auto"/>
        <w:rPr>
          <w:rFonts w:ascii="Times New Roman" w:eastAsia="Times New Roman" w:hAnsi="Times New Roman" w:cs="Times New Roman"/>
          <w:b/>
          <w:bCs/>
          <w:sz w:val="24"/>
          <w:szCs w:val="24"/>
          <w:lang w:val="uk-UA" w:eastAsia="ru-RU"/>
        </w:rPr>
      </w:pPr>
    </w:p>
    <w:p w:rsidR="00BD1319" w:rsidRPr="00BD1319" w:rsidRDefault="00BD1319" w:rsidP="00BD1319">
      <w:pPr>
        <w:spacing w:after="0" w:line="240" w:lineRule="auto"/>
        <w:ind w:firstLine="540"/>
        <w:jc w:val="center"/>
        <w:rPr>
          <w:rFonts w:ascii="Times New Roman" w:eastAsia="Times New Roman" w:hAnsi="Times New Roman" w:cs="Times New Roman"/>
          <w:b/>
          <w:bCs/>
          <w:sz w:val="24"/>
          <w:szCs w:val="24"/>
          <w:lang w:val="uk-UA" w:eastAsia="ru-RU"/>
        </w:rPr>
      </w:pPr>
    </w:p>
    <w:p w:rsidR="00BD1319" w:rsidRPr="00BD1319" w:rsidRDefault="00BD1319" w:rsidP="00BD1319">
      <w:pPr>
        <w:spacing w:after="0" w:line="240" w:lineRule="auto"/>
        <w:ind w:firstLine="540"/>
        <w:jc w:val="center"/>
        <w:rPr>
          <w:rFonts w:ascii="Times New Roman" w:eastAsia="Times New Roman" w:hAnsi="Times New Roman" w:cs="Times New Roman"/>
          <w:b/>
          <w:bCs/>
          <w:sz w:val="24"/>
          <w:szCs w:val="24"/>
          <w:lang w:val="uk-UA" w:eastAsia="ru-RU"/>
        </w:rPr>
      </w:pPr>
    </w:p>
    <w:p w:rsidR="00BD1319" w:rsidRPr="00BD1319" w:rsidRDefault="00BD1319" w:rsidP="00BD1319">
      <w:pPr>
        <w:spacing w:after="0" w:line="360" w:lineRule="auto"/>
        <w:ind w:firstLine="540"/>
        <w:jc w:val="center"/>
        <w:rPr>
          <w:rFonts w:ascii="Times New Roman" w:eastAsia="Times New Roman" w:hAnsi="Times New Roman" w:cs="Times New Roman"/>
          <w:b/>
          <w:bCs/>
          <w:sz w:val="24"/>
          <w:szCs w:val="24"/>
          <w:lang w:val="uk-UA" w:eastAsia="ru-RU"/>
        </w:rPr>
      </w:pPr>
    </w:p>
    <w:p w:rsidR="00BD1319" w:rsidRPr="00BD1319" w:rsidRDefault="00BD1319" w:rsidP="00BD1319">
      <w:pPr>
        <w:widowControl w:val="0"/>
        <w:autoSpaceDE w:val="0"/>
        <w:autoSpaceDN w:val="0"/>
        <w:adjustRightInd w:val="0"/>
        <w:spacing w:after="0" w:line="360" w:lineRule="auto"/>
        <w:jc w:val="center"/>
        <w:outlineLvl w:val="0"/>
        <w:rPr>
          <w:rFonts w:ascii="Times New Roman" w:eastAsia="Times New Roman" w:hAnsi="Times New Roman" w:cs="Times New Roman"/>
          <w:b/>
          <w:bCs/>
          <w:sz w:val="48"/>
          <w:szCs w:val="48"/>
          <w:u w:val="single"/>
          <w:lang w:val="uk-UA" w:eastAsia="ru-RU"/>
          <w14:shadow w14:blurRad="50800" w14:dist="38100" w14:dir="2700000" w14:sx="100000" w14:sy="100000" w14:kx="0" w14:ky="0" w14:algn="tl">
            <w14:srgbClr w14:val="000000">
              <w14:alpha w14:val="60000"/>
            </w14:srgbClr>
          </w14:shadow>
        </w:rPr>
      </w:pPr>
      <w:r w:rsidRPr="00BD1319">
        <w:rPr>
          <w:rFonts w:ascii="Times New Roman" w:eastAsia="Times New Roman" w:hAnsi="Times New Roman" w:cs="Times New Roman"/>
          <w:b/>
          <w:bCs/>
          <w:sz w:val="48"/>
          <w:szCs w:val="48"/>
          <w:u w:val="single"/>
          <w:lang w:val="uk-UA" w:eastAsia="ru-RU"/>
          <w14:shadow w14:blurRad="50800" w14:dist="38100" w14:dir="2700000" w14:sx="100000" w14:sy="100000" w14:kx="0" w14:ky="0" w14:algn="tl">
            <w14:srgbClr w14:val="000000">
              <w14:alpha w14:val="60000"/>
            </w14:srgbClr>
          </w14:shadow>
        </w:rPr>
        <w:t>ДОКУМЕНТАЦІЯ КОНКУРСНИХ ТОРГІВ</w:t>
      </w:r>
    </w:p>
    <w:p w:rsidR="00BD1319" w:rsidRPr="00BD1319" w:rsidRDefault="00BD1319" w:rsidP="00BD1319">
      <w:pPr>
        <w:spacing w:after="0" w:line="360" w:lineRule="auto"/>
        <w:jc w:val="center"/>
        <w:rPr>
          <w:rFonts w:ascii="Times New Roman" w:eastAsia="Times New Roman" w:hAnsi="Times New Roman" w:cs="Times New Roman"/>
          <w:b/>
          <w:sz w:val="28"/>
          <w:szCs w:val="28"/>
          <w:lang w:val="uk-UA" w:eastAsia="ru-RU"/>
          <w14:shadow w14:blurRad="50800" w14:dist="38100" w14:dir="2700000" w14:sx="100000" w14:sy="100000" w14:kx="0" w14:ky="0" w14:algn="tl">
            <w14:srgbClr w14:val="000000">
              <w14:alpha w14:val="60000"/>
            </w14:srgbClr>
          </w14:shadow>
        </w:rPr>
      </w:pPr>
      <w:r w:rsidRPr="00BD1319">
        <w:rPr>
          <w:rFonts w:ascii="Times New Roman" w:eastAsia="Times New Roman" w:hAnsi="Times New Roman" w:cs="Times New Roman"/>
          <w:b/>
          <w:bCs/>
          <w:sz w:val="28"/>
          <w:szCs w:val="28"/>
          <w:lang w:val="uk-UA" w:eastAsia="ru-RU"/>
          <w14:shadow w14:blurRad="50800" w14:dist="38100" w14:dir="2700000" w14:sx="100000" w14:sy="100000" w14:kx="0" w14:ky="0" w14:algn="tl">
            <w14:srgbClr w14:val="000000">
              <w14:alpha w14:val="60000"/>
            </w14:srgbClr>
          </w14:shadow>
        </w:rPr>
        <w:t>на закупівлю</w:t>
      </w:r>
      <w:r w:rsidRPr="00BD1319">
        <w:rPr>
          <w:rFonts w:ascii="Times New Roman" w:eastAsia="Times New Roman" w:hAnsi="Times New Roman" w:cs="Times New Roman"/>
          <w:b/>
          <w:sz w:val="28"/>
          <w:szCs w:val="28"/>
          <w:lang w:val="uk-UA" w:eastAsia="ru-RU"/>
          <w14:shadow w14:blurRad="50800" w14:dist="38100" w14:dir="2700000" w14:sx="100000" w14:sy="100000" w14:kx="0" w14:ky="0" w14:algn="tl">
            <w14:srgbClr w14:val="000000">
              <w14:alpha w14:val="60000"/>
            </w14:srgbClr>
          </w14:shadow>
        </w:rPr>
        <w:t>:</w:t>
      </w:r>
    </w:p>
    <w:p w:rsidR="00BD1319" w:rsidRPr="00BD1319" w:rsidRDefault="00BD1319" w:rsidP="00BD1319">
      <w:pPr>
        <w:spacing w:after="0" w:line="240" w:lineRule="auto"/>
        <w:jc w:val="center"/>
        <w:rPr>
          <w:rFonts w:ascii="Times New Roman" w:eastAsia="Times New Roman" w:hAnsi="Times New Roman" w:cs="Times New Roman"/>
          <w:sz w:val="28"/>
          <w:szCs w:val="28"/>
          <w:lang w:val="uk-UA" w:eastAsia="ru-RU"/>
        </w:rPr>
      </w:pPr>
      <w:r w:rsidRPr="00BD1319">
        <w:rPr>
          <w:rFonts w:ascii="Times New Roman" w:eastAsia="Times New Roman" w:hAnsi="Times New Roman" w:cs="Times New Roman"/>
          <w:sz w:val="28"/>
          <w:szCs w:val="28"/>
          <w:lang w:val="uk-UA" w:eastAsia="ru-RU"/>
        </w:rPr>
        <w:t xml:space="preserve">меблів конторських/офісних та меблів для підприємств торгівлі </w:t>
      </w:r>
    </w:p>
    <w:p w:rsidR="00BD1319" w:rsidRPr="00BD1319" w:rsidRDefault="00BD1319" w:rsidP="00BD1319">
      <w:pPr>
        <w:spacing w:after="0" w:line="240" w:lineRule="auto"/>
        <w:jc w:val="center"/>
        <w:rPr>
          <w:rFonts w:ascii="Times New Roman" w:eastAsia="Times New Roman" w:hAnsi="Times New Roman" w:cs="Times New Roman"/>
          <w:b/>
          <w:sz w:val="28"/>
          <w:szCs w:val="28"/>
          <w:lang w:val="uk-UA" w:eastAsia="ru-RU"/>
        </w:rPr>
      </w:pPr>
      <w:r w:rsidRPr="00BD1319">
        <w:rPr>
          <w:rFonts w:ascii="Times New Roman" w:eastAsia="Times New Roman" w:hAnsi="Times New Roman" w:cs="Times New Roman"/>
          <w:sz w:val="28"/>
          <w:szCs w:val="28"/>
          <w:lang w:val="uk-UA" w:eastAsia="ru-RU"/>
        </w:rPr>
        <w:t>(металевих меблів (шаф металевих, стелажів архівних тощо))</w:t>
      </w:r>
      <w:r w:rsidRPr="00BD1319">
        <w:rPr>
          <w:rFonts w:ascii="Times New Roman" w:eastAsia="Times New Roman" w:hAnsi="Times New Roman" w:cs="Times New Roman"/>
          <w:b/>
          <w:sz w:val="28"/>
          <w:szCs w:val="28"/>
          <w:lang w:val="uk-UA" w:eastAsia="ru-RU"/>
        </w:rPr>
        <w:t xml:space="preserve"> </w:t>
      </w:r>
    </w:p>
    <w:p w:rsidR="00BD1319" w:rsidRPr="00BD1319" w:rsidRDefault="00BD1319" w:rsidP="00BD1319">
      <w:pPr>
        <w:spacing w:after="0" w:line="240" w:lineRule="auto"/>
        <w:ind w:firstLine="540"/>
        <w:jc w:val="center"/>
        <w:rPr>
          <w:rFonts w:ascii="Times New Roman" w:eastAsia="Times New Roman" w:hAnsi="Times New Roman" w:cs="Times New Roman"/>
          <w:b/>
          <w:bCs/>
          <w:i/>
          <w:iCs/>
          <w:color w:val="FF0000"/>
          <w:sz w:val="28"/>
          <w:szCs w:val="28"/>
          <w:lang w:val="uk-UA" w:eastAsia="ru-RU"/>
        </w:rPr>
      </w:pPr>
    </w:p>
    <w:p w:rsidR="00BD1319" w:rsidRPr="00BD1319" w:rsidRDefault="00BD1319" w:rsidP="00BD1319">
      <w:pPr>
        <w:spacing w:after="0" w:line="240" w:lineRule="auto"/>
        <w:ind w:firstLine="540"/>
        <w:jc w:val="center"/>
        <w:rPr>
          <w:rFonts w:ascii="Times New Roman" w:eastAsia="Times New Roman" w:hAnsi="Times New Roman" w:cs="Times New Roman"/>
          <w:b/>
          <w:bCs/>
          <w:i/>
          <w:iCs/>
          <w:color w:val="FF0000"/>
          <w:sz w:val="28"/>
          <w:szCs w:val="28"/>
          <w:lang w:val="uk-UA" w:eastAsia="ru-RU"/>
        </w:rPr>
      </w:pPr>
    </w:p>
    <w:p w:rsidR="00BD1319" w:rsidRPr="00BD1319" w:rsidRDefault="00BD1319" w:rsidP="00BD1319">
      <w:pPr>
        <w:spacing w:after="0" w:line="240" w:lineRule="auto"/>
        <w:ind w:firstLine="540"/>
        <w:jc w:val="center"/>
        <w:rPr>
          <w:rFonts w:ascii="Times New Roman" w:eastAsia="Times New Roman" w:hAnsi="Times New Roman" w:cs="Times New Roman"/>
          <w:b/>
          <w:bCs/>
          <w:i/>
          <w:iCs/>
          <w:color w:val="FF0000"/>
          <w:sz w:val="24"/>
          <w:szCs w:val="24"/>
          <w:lang w:val="uk-UA" w:eastAsia="ru-RU"/>
        </w:rPr>
      </w:pPr>
    </w:p>
    <w:p w:rsidR="00BD1319" w:rsidRPr="00BD1319" w:rsidRDefault="00BD1319" w:rsidP="00BD1319">
      <w:pPr>
        <w:spacing w:after="0" w:line="240" w:lineRule="auto"/>
        <w:ind w:firstLine="540"/>
        <w:jc w:val="center"/>
        <w:rPr>
          <w:rFonts w:ascii="Times New Roman" w:eastAsia="Times New Roman" w:hAnsi="Times New Roman" w:cs="Times New Roman"/>
          <w:b/>
          <w:bCs/>
          <w:i/>
          <w:iCs/>
          <w:color w:val="FF0000"/>
          <w:sz w:val="24"/>
          <w:szCs w:val="24"/>
          <w:lang w:val="uk-UA" w:eastAsia="ru-RU"/>
        </w:rPr>
      </w:pPr>
    </w:p>
    <w:p w:rsidR="00BD1319" w:rsidRPr="00BD1319" w:rsidRDefault="00BD1319" w:rsidP="00BD1319">
      <w:pPr>
        <w:spacing w:after="0" w:line="240" w:lineRule="auto"/>
        <w:ind w:firstLine="540"/>
        <w:jc w:val="center"/>
        <w:rPr>
          <w:rFonts w:ascii="Times New Roman" w:eastAsia="Times New Roman" w:hAnsi="Times New Roman" w:cs="Times New Roman"/>
          <w:b/>
          <w:bCs/>
          <w:i/>
          <w:iCs/>
          <w:color w:val="FF0000"/>
          <w:sz w:val="24"/>
          <w:szCs w:val="24"/>
          <w:lang w:val="uk-UA" w:eastAsia="ru-RU"/>
        </w:rPr>
      </w:pPr>
    </w:p>
    <w:p w:rsidR="00BD1319" w:rsidRPr="00BD1319" w:rsidRDefault="00BD1319" w:rsidP="00BD1319">
      <w:pPr>
        <w:spacing w:after="0" w:line="240" w:lineRule="auto"/>
        <w:ind w:firstLine="540"/>
        <w:jc w:val="center"/>
        <w:rPr>
          <w:rFonts w:ascii="Times New Roman" w:eastAsia="Times New Roman" w:hAnsi="Times New Roman" w:cs="Times New Roman"/>
          <w:b/>
          <w:bCs/>
          <w:i/>
          <w:iCs/>
          <w:color w:val="FF0000"/>
          <w:sz w:val="24"/>
          <w:szCs w:val="24"/>
          <w:lang w:val="uk-UA" w:eastAsia="ru-RU"/>
        </w:rPr>
      </w:pPr>
    </w:p>
    <w:p w:rsidR="00BD1319" w:rsidRPr="00BD1319" w:rsidRDefault="00BD1319" w:rsidP="00BD1319">
      <w:pPr>
        <w:spacing w:after="0" w:line="240" w:lineRule="auto"/>
        <w:ind w:firstLine="540"/>
        <w:jc w:val="center"/>
        <w:rPr>
          <w:rFonts w:ascii="Times New Roman" w:eastAsia="Times New Roman" w:hAnsi="Times New Roman" w:cs="Times New Roman"/>
          <w:b/>
          <w:bCs/>
          <w:i/>
          <w:iCs/>
          <w:color w:val="FF0000"/>
          <w:sz w:val="24"/>
          <w:szCs w:val="24"/>
          <w:lang w:val="uk-UA" w:eastAsia="ru-RU"/>
        </w:rPr>
      </w:pPr>
    </w:p>
    <w:p w:rsidR="00BD1319" w:rsidRPr="00BD1319" w:rsidRDefault="00BD1319" w:rsidP="00BD1319">
      <w:pPr>
        <w:spacing w:after="0" w:line="240" w:lineRule="auto"/>
        <w:ind w:firstLine="540"/>
        <w:jc w:val="center"/>
        <w:rPr>
          <w:rFonts w:ascii="Times New Roman" w:eastAsia="Times New Roman" w:hAnsi="Times New Roman" w:cs="Times New Roman"/>
          <w:b/>
          <w:bCs/>
          <w:i/>
          <w:iCs/>
          <w:color w:val="FF0000"/>
          <w:sz w:val="24"/>
          <w:szCs w:val="24"/>
          <w:lang w:val="uk-UA" w:eastAsia="ru-RU"/>
        </w:rPr>
      </w:pPr>
    </w:p>
    <w:p w:rsidR="00BD1319" w:rsidRPr="00BD1319" w:rsidRDefault="00BD1319" w:rsidP="00BD1319">
      <w:pPr>
        <w:spacing w:after="0" w:line="240" w:lineRule="auto"/>
        <w:ind w:firstLine="540"/>
        <w:jc w:val="center"/>
        <w:rPr>
          <w:rFonts w:ascii="Times New Roman" w:eastAsia="Times New Roman" w:hAnsi="Times New Roman" w:cs="Times New Roman"/>
          <w:b/>
          <w:bCs/>
          <w:sz w:val="24"/>
          <w:szCs w:val="24"/>
          <w:lang w:val="uk-UA" w:eastAsia="ru-RU"/>
        </w:rPr>
      </w:pPr>
    </w:p>
    <w:p w:rsidR="00BD1319" w:rsidRPr="00BD1319" w:rsidRDefault="00BD1319" w:rsidP="00BD1319">
      <w:pPr>
        <w:spacing w:after="0" w:line="240" w:lineRule="auto"/>
        <w:ind w:firstLine="540"/>
        <w:jc w:val="center"/>
        <w:rPr>
          <w:rFonts w:ascii="Times New Roman" w:eastAsia="Times New Roman" w:hAnsi="Times New Roman" w:cs="Times New Roman"/>
          <w:b/>
          <w:bCs/>
          <w:i/>
          <w:iCs/>
          <w:color w:val="FF0000"/>
          <w:sz w:val="24"/>
          <w:szCs w:val="24"/>
          <w:lang w:val="uk-UA" w:eastAsia="ru-RU"/>
        </w:rPr>
      </w:pPr>
    </w:p>
    <w:p w:rsidR="00BD1319" w:rsidRPr="00BD1319" w:rsidRDefault="00BD1319" w:rsidP="00BD1319">
      <w:pPr>
        <w:spacing w:after="0" w:line="240" w:lineRule="auto"/>
        <w:ind w:firstLine="540"/>
        <w:jc w:val="center"/>
        <w:rPr>
          <w:rFonts w:ascii="Times New Roman" w:eastAsia="Times New Roman" w:hAnsi="Times New Roman" w:cs="Times New Roman"/>
          <w:b/>
          <w:bCs/>
          <w:i/>
          <w:iCs/>
          <w:color w:val="FF0000"/>
          <w:sz w:val="24"/>
          <w:szCs w:val="24"/>
          <w:lang w:val="uk-UA" w:eastAsia="ru-RU"/>
        </w:rPr>
      </w:pPr>
    </w:p>
    <w:p w:rsidR="00BD1319" w:rsidRPr="00BD1319" w:rsidRDefault="00BD1319" w:rsidP="00BD1319">
      <w:pPr>
        <w:tabs>
          <w:tab w:val="left" w:pos="3982"/>
        </w:tabs>
        <w:spacing w:after="0" w:line="240" w:lineRule="auto"/>
        <w:rPr>
          <w:rFonts w:ascii="Times New Roman" w:eastAsia="Times New Roman" w:hAnsi="Times New Roman" w:cs="Times New Roman"/>
          <w:b/>
          <w:bCs/>
          <w:color w:val="FF0000"/>
          <w:sz w:val="24"/>
          <w:szCs w:val="24"/>
          <w:lang w:val="uk-UA" w:eastAsia="ru-RU"/>
        </w:rPr>
      </w:pPr>
    </w:p>
    <w:p w:rsidR="00BD1319" w:rsidRPr="00BD1319" w:rsidRDefault="00BD1319" w:rsidP="00BD1319">
      <w:pPr>
        <w:tabs>
          <w:tab w:val="left" w:pos="3982"/>
        </w:tabs>
        <w:spacing w:after="0" w:line="240" w:lineRule="auto"/>
        <w:rPr>
          <w:rFonts w:ascii="Times New Roman" w:eastAsia="Times New Roman" w:hAnsi="Times New Roman" w:cs="Times New Roman"/>
          <w:b/>
          <w:bCs/>
          <w:color w:val="FF0000"/>
          <w:sz w:val="24"/>
          <w:szCs w:val="24"/>
          <w:lang w:val="uk-UA" w:eastAsia="ru-RU"/>
        </w:rPr>
      </w:pPr>
    </w:p>
    <w:p w:rsidR="00BD1319" w:rsidRPr="00BD1319" w:rsidRDefault="00BD1319" w:rsidP="00BD1319">
      <w:pPr>
        <w:tabs>
          <w:tab w:val="left" w:pos="3982"/>
        </w:tabs>
        <w:spacing w:after="0" w:line="240" w:lineRule="auto"/>
        <w:rPr>
          <w:rFonts w:ascii="Times New Roman" w:eastAsia="Times New Roman" w:hAnsi="Times New Roman" w:cs="Times New Roman"/>
          <w:b/>
          <w:bCs/>
          <w:sz w:val="24"/>
          <w:szCs w:val="24"/>
          <w:lang w:val="uk-UA" w:eastAsia="ru-RU"/>
        </w:rPr>
      </w:pPr>
    </w:p>
    <w:p w:rsidR="00BD1319" w:rsidRPr="00BD1319" w:rsidRDefault="00BD1319" w:rsidP="00BD1319">
      <w:pPr>
        <w:tabs>
          <w:tab w:val="left" w:pos="3982"/>
        </w:tabs>
        <w:spacing w:after="0" w:line="240" w:lineRule="auto"/>
        <w:rPr>
          <w:rFonts w:ascii="Times New Roman" w:eastAsia="Times New Roman" w:hAnsi="Times New Roman" w:cs="Times New Roman"/>
          <w:b/>
          <w:bCs/>
          <w:sz w:val="24"/>
          <w:szCs w:val="24"/>
          <w:lang w:val="uk-UA" w:eastAsia="ru-RU"/>
        </w:rPr>
      </w:pPr>
    </w:p>
    <w:p w:rsidR="00BD1319" w:rsidRPr="00BD1319" w:rsidRDefault="00BD1319" w:rsidP="00BD1319">
      <w:pPr>
        <w:tabs>
          <w:tab w:val="left" w:pos="3982"/>
        </w:tabs>
        <w:spacing w:after="0" w:line="240" w:lineRule="auto"/>
        <w:rPr>
          <w:rFonts w:ascii="Times New Roman" w:eastAsia="Times New Roman" w:hAnsi="Times New Roman" w:cs="Times New Roman"/>
          <w:b/>
          <w:bCs/>
          <w:sz w:val="24"/>
          <w:szCs w:val="24"/>
          <w:lang w:val="uk-UA" w:eastAsia="ru-RU"/>
        </w:rPr>
      </w:pPr>
    </w:p>
    <w:p w:rsidR="00BD1319" w:rsidRPr="00BD1319" w:rsidRDefault="00BD1319" w:rsidP="00BD1319">
      <w:pPr>
        <w:tabs>
          <w:tab w:val="left" w:pos="3982"/>
        </w:tabs>
        <w:spacing w:after="0" w:line="240" w:lineRule="auto"/>
        <w:rPr>
          <w:rFonts w:ascii="Times New Roman" w:eastAsia="Times New Roman" w:hAnsi="Times New Roman" w:cs="Times New Roman"/>
          <w:b/>
          <w:bCs/>
          <w:sz w:val="24"/>
          <w:szCs w:val="24"/>
          <w:lang w:val="uk-UA" w:eastAsia="ru-RU"/>
        </w:rPr>
      </w:pPr>
    </w:p>
    <w:p w:rsidR="00BD1319" w:rsidRPr="00BD1319" w:rsidRDefault="00BD1319" w:rsidP="00BD1319">
      <w:pPr>
        <w:tabs>
          <w:tab w:val="left" w:pos="3982"/>
        </w:tabs>
        <w:spacing w:after="0" w:line="240" w:lineRule="auto"/>
        <w:rPr>
          <w:rFonts w:ascii="Times New Roman" w:eastAsia="Times New Roman" w:hAnsi="Times New Roman" w:cs="Times New Roman"/>
          <w:b/>
          <w:bCs/>
          <w:sz w:val="24"/>
          <w:szCs w:val="24"/>
          <w:lang w:val="uk-UA" w:eastAsia="ru-RU"/>
        </w:rPr>
      </w:pPr>
    </w:p>
    <w:p w:rsidR="00BD1319" w:rsidRPr="00BD1319" w:rsidRDefault="00BD1319" w:rsidP="00BD1319">
      <w:pPr>
        <w:tabs>
          <w:tab w:val="left" w:pos="3570"/>
        </w:tabs>
        <w:spacing w:after="0" w:line="240" w:lineRule="auto"/>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ab/>
      </w:r>
    </w:p>
    <w:p w:rsidR="00BD1319" w:rsidRPr="00BD1319" w:rsidRDefault="00BD1319" w:rsidP="00BD1319">
      <w:pPr>
        <w:tabs>
          <w:tab w:val="left" w:pos="3570"/>
        </w:tabs>
        <w:spacing w:after="0" w:line="240" w:lineRule="auto"/>
        <w:rPr>
          <w:rFonts w:ascii="Times New Roman" w:eastAsia="Times New Roman" w:hAnsi="Times New Roman" w:cs="Times New Roman"/>
          <w:b/>
          <w:bCs/>
          <w:sz w:val="24"/>
          <w:szCs w:val="24"/>
          <w:lang w:val="uk-UA" w:eastAsia="ru-RU"/>
        </w:rPr>
      </w:pPr>
    </w:p>
    <w:p w:rsidR="00BD1319" w:rsidRPr="00BD1319" w:rsidRDefault="00BD1319" w:rsidP="00BD1319">
      <w:pPr>
        <w:tabs>
          <w:tab w:val="left" w:pos="3982"/>
        </w:tabs>
        <w:spacing w:after="0" w:line="240" w:lineRule="auto"/>
        <w:rPr>
          <w:rFonts w:ascii="Times New Roman" w:eastAsia="Times New Roman" w:hAnsi="Times New Roman" w:cs="Times New Roman"/>
          <w:b/>
          <w:bCs/>
          <w:sz w:val="24"/>
          <w:szCs w:val="24"/>
          <w:lang w:val="uk-UA" w:eastAsia="ru-RU"/>
        </w:rPr>
      </w:pPr>
    </w:p>
    <w:p w:rsidR="00BD1319" w:rsidRPr="00BD1319" w:rsidRDefault="00BD1319" w:rsidP="00BD1319">
      <w:pPr>
        <w:tabs>
          <w:tab w:val="left" w:pos="3982"/>
        </w:tabs>
        <w:spacing w:after="0" w:line="240" w:lineRule="auto"/>
        <w:jc w:val="center"/>
        <w:rPr>
          <w:rFonts w:ascii="Times New Roman" w:eastAsia="Times New Roman" w:hAnsi="Times New Roman" w:cs="Times New Roman"/>
          <w:b/>
          <w:bCs/>
          <w:sz w:val="24"/>
          <w:szCs w:val="24"/>
          <w:lang w:val="uk-UA" w:eastAsia="ru-RU"/>
          <w14:shadow w14:blurRad="50800" w14:dist="38100" w14:dir="2700000" w14:sx="100000" w14:sy="100000" w14:kx="0" w14:ky="0" w14:algn="tl">
            <w14:srgbClr w14:val="000000">
              <w14:alpha w14:val="60000"/>
            </w14:srgbClr>
          </w14:shadow>
        </w:rPr>
      </w:pPr>
      <w:r w:rsidRPr="00BD1319">
        <w:rPr>
          <w:rFonts w:ascii="Times New Roman" w:eastAsia="Times New Roman" w:hAnsi="Times New Roman" w:cs="Times New Roman"/>
          <w:b/>
          <w:bCs/>
          <w:sz w:val="24"/>
          <w:szCs w:val="24"/>
          <w:lang w:val="uk-UA" w:eastAsia="ru-RU"/>
          <w14:shadow w14:blurRad="50800" w14:dist="38100" w14:dir="2700000" w14:sx="100000" w14:sy="100000" w14:kx="0" w14:ky="0" w14:algn="tl">
            <w14:srgbClr w14:val="000000">
              <w14:alpha w14:val="60000"/>
            </w14:srgbClr>
          </w14:shadow>
        </w:rPr>
        <w:t>м. Київ-2016</w:t>
      </w:r>
    </w:p>
    <w:p w:rsidR="00BD1319" w:rsidRPr="00BD1319" w:rsidRDefault="00BD1319" w:rsidP="00BD1319">
      <w:pPr>
        <w:tabs>
          <w:tab w:val="left" w:pos="3982"/>
        </w:tabs>
        <w:spacing w:after="0" w:line="240" w:lineRule="auto"/>
        <w:rPr>
          <w:rFonts w:ascii="Times New Roman" w:eastAsia="Times New Roman" w:hAnsi="Times New Roman" w:cs="Times New Roman"/>
          <w:b/>
          <w:bCs/>
          <w:sz w:val="24"/>
          <w:szCs w:val="24"/>
          <w:lang w:val="uk-UA" w:eastAsia="ru-RU"/>
          <w14:shadow w14:blurRad="50800" w14:dist="38100" w14:dir="2700000" w14:sx="100000" w14:sy="100000" w14:kx="0" w14:ky="0" w14:algn="tl">
            <w14:srgbClr w14:val="000000">
              <w14:alpha w14:val="60000"/>
            </w14:srgbClr>
          </w14:shadow>
        </w:rPr>
      </w:pPr>
    </w:p>
    <w:tbl>
      <w:tblPr>
        <w:tblW w:w="10386" w:type="dxa"/>
        <w:tblInd w:w="-72" w:type="dxa"/>
        <w:tblLayout w:type="fixed"/>
        <w:tblLook w:val="01E0" w:firstRow="1" w:lastRow="1" w:firstColumn="1" w:lastColumn="1" w:noHBand="0" w:noVBand="0"/>
      </w:tblPr>
      <w:tblGrid>
        <w:gridCol w:w="72"/>
        <w:gridCol w:w="555"/>
        <w:gridCol w:w="1963"/>
        <w:gridCol w:w="7655"/>
        <w:gridCol w:w="141"/>
      </w:tblGrid>
      <w:tr w:rsidR="00BD1319" w:rsidRPr="00BD1319" w:rsidTr="003C1177">
        <w:trPr>
          <w:gridBefore w:val="1"/>
          <w:gridAfter w:val="1"/>
          <w:wBefore w:w="72" w:type="dxa"/>
          <w:wAfter w:w="141" w:type="dxa"/>
        </w:trPr>
        <w:tc>
          <w:tcPr>
            <w:tcW w:w="10173" w:type="dxa"/>
            <w:gridSpan w:val="3"/>
          </w:tcPr>
          <w:p w:rsidR="00BD1319" w:rsidRPr="00BD1319" w:rsidRDefault="00BD1319" w:rsidP="00BD1319">
            <w:pPr>
              <w:spacing w:after="0" w:line="240" w:lineRule="auto"/>
              <w:jc w:val="center"/>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eastAsia="ru-RU"/>
              </w:rPr>
              <w:br w:type="page"/>
            </w:r>
          </w:p>
          <w:p w:rsidR="00BD1319" w:rsidRPr="00BD1319" w:rsidRDefault="00BD1319" w:rsidP="00BD1319">
            <w:pPr>
              <w:spacing w:after="0" w:line="240" w:lineRule="auto"/>
              <w:jc w:val="center"/>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center"/>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br w:type="page"/>
              <w:t>ЗМІСТ</w:t>
            </w:r>
          </w:p>
        </w:tc>
      </w:tr>
      <w:tr w:rsidR="00BD1319" w:rsidRPr="00BD1319" w:rsidTr="003C1177">
        <w:trPr>
          <w:gridBefore w:val="1"/>
          <w:gridAfter w:val="1"/>
          <w:wBefore w:w="72" w:type="dxa"/>
          <w:wAfter w:w="141" w:type="dxa"/>
        </w:trPr>
        <w:tc>
          <w:tcPr>
            <w:tcW w:w="555" w:type="dxa"/>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c>
          <w:tcPr>
            <w:tcW w:w="9618" w:type="dxa"/>
            <w:gridSpan w:val="2"/>
          </w:tcPr>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6"/>
              <w:gridCol w:w="567"/>
            </w:tblGrid>
            <w:tr w:rsidR="00BD1319" w:rsidRPr="00BD1319" w:rsidTr="00D57BE0">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Розділ 1. Загальні положення</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D57BE0">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1. Терміни, які вживаються в документації конкурсних торгів</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D57BE0">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2. Інформація про Замовника торгів</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D57BE0">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3. Інформація про предмет закупівлі</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D57BE0">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4. Процедура закупівлі</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D57BE0">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5. Недискримінація Учасників</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D57BE0">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6. Інформація  про  валюту,  у якій повинна бути розрахована і зазначена ціна пропозиції торгів</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D57BE0">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7. Інформація про мову (мови),  якою  (якими)  повинні  бути складені  пропозиції  торгів</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D57BE0">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Розділ 2. Порядок внесення змін та надання роз`яснень до документації конкурсних торгів</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D57BE0">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1. Процедура надання роз'яснень щодо  документації конкурсних торгів та внесення змін до документації конкурсних торгів</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D57BE0">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2. Порядок проведення зборів з метою роз'яснення запитів щодо документації</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D57BE0">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Розділ 3. Підготовка пропозицій конкурсних торгів</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D57BE0">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1. Оформлення пропозиції конкурсних торгів</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D57BE0">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2. Зміст пропозиції конкурсних торгів Учасника</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D57BE0">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3. Опис окремої частини (частин) предмета закупівлі (лота), щодо якої можуть бути подані пропозиції конкурсних торгів. </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D57BE0">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4. Строк, протягом якого пропозиції конкурсних торгів є дійсними</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D57BE0">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5. Забезпечення пропозиції конкурсних торгів</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D57BE0">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6. Умови повернення чи неповернення забезпечення пропозиції конкурсних торгів </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D57BE0">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7. Методика розрахунку ціни пропозиції</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D57BE0">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8. Кваліфікаційні критерії до Учасників</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D57BE0">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9. Інформація про необхідні технічні, якісні та кількісні характеристики предмета закупівлі</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D57BE0">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10. Внесення змін або відкликання пропозиції конкурсних торгів Учасником</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D57BE0">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11. Подання інформації під час проведення процедури закупівлі</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D57BE0">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Розділ 4. Подання та розкриття пропозицій конкурсних торгів</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D57BE0">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1. Спосіб подання пропозицій конкурсних торгів</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D57BE0">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2.Місце розкриття пропозицій конкурсних торгів</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D57BE0">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Розділ 5. Оцінка пропозицій конкурсних торгів та визначення переможця</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D57BE0">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1. Розгляд та оцінка пропозицій конкурсних торгів</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D57BE0">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2. Виправлення арифметичних помилок</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D57BE0">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3. Акцепт пропозиції конкурсних торгів</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D57BE0">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4. Відхилення пропозицій конкурсних торгів</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D57BE0">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5. Відміна Замовником торгів чи визнання їх такими, що не відбулися</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D57BE0">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6. Порядок оскарження процедур закупівлі</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D57BE0">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Розділ 6.  Договір про закупівлю</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D57BE0">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1. Вимоги до договору про закупівлю</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D57BE0">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2. Терміни укладання договору</w:t>
                  </w:r>
                  <w:r w:rsidRPr="00BD1319">
                    <w:rPr>
                      <w:rFonts w:ascii="Times New Roman" w:eastAsia="Times New Roman" w:hAnsi="Times New Roman" w:cs="Times New Roman"/>
                      <w:sz w:val="24"/>
                      <w:szCs w:val="24"/>
                      <w:lang w:val="uk-UA" w:eastAsia="ru-RU"/>
                    </w:rPr>
                    <w:tab/>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D57BE0">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3. Проект договору, який буде укладений за результатами цієї процедури закупівлі</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D57BE0">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4. Дії замовника при відмові переможця торгів підписати договір про закупівлю</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D57BE0">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5. Забезпечення виконання договору про закупівлю</w:t>
                  </w:r>
                  <w:r w:rsidRPr="00BD1319">
                    <w:rPr>
                      <w:rFonts w:ascii="Times New Roman" w:eastAsia="Times New Roman" w:hAnsi="Times New Roman" w:cs="Times New Roman"/>
                      <w:sz w:val="24"/>
                      <w:szCs w:val="24"/>
                      <w:lang w:val="uk-UA" w:eastAsia="ru-RU"/>
                    </w:rPr>
                    <w:tab/>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D57BE0">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Додаток №1 «Пропозиція конкурсних торгів щодо ціни»</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D57BE0">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Додаток №2 «Перелік кваліфікаційні критерії»</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D57BE0">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Додаток №3 «Технічні вимоги»</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D57BE0">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Додаток №4 «Проект договору про закупівлю» </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bl>
          <w:p w:rsidR="00BD1319" w:rsidRPr="00BD1319" w:rsidRDefault="00BD1319" w:rsidP="00BD1319">
            <w:pPr>
              <w:spacing w:after="0" w:line="240" w:lineRule="auto"/>
              <w:ind w:left="-108"/>
              <w:rPr>
                <w:rFonts w:ascii="Times New Roman" w:eastAsia="Times New Roman" w:hAnsi="Times New Roman" w:cs="Times New Roman"/>
                <w:sz w:val="24"/>
                <w:szCs w:val="24"/>
                <w:lang w:val="uk-UA" w:eastAsia="ru-RU"/>
              </w:rPr>
            </w:pPr>
          </w:p>
        </w:tc>
      </w:tr>
      <w:tr w:rsidR="00BD1319" w:rsidRPr="00BD1319" w:rsidTr="003C1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86" w:type="dxa"/>
            <w:gridSpan w:val="5"/>
            <w:shd w:val="clear" w:color="auto" w:fill="C0C0C0"/>
          </w:tcPr>
          <w:p w:rsidR="00BD1319" w:rsidRPr="00BD1319" w:rsidRDefault="00BD1319" w:rsidP="00BD1319">
            <w:pPr>
              <w:autoSpaceDE w:val="0"/>
              <w:autoSpaceDN w:val="0"/>
              <w:spacing w:after="0" w:line="240" w:lineRule="auto"/>
              <w:jc w:val="center"/>
              <w:rPr>
                <w:rFonts w:ascii="Times New Roman" w:eastAsia="Times New Roman" w:hAnsi="Times New Roman" w:cs="Times New Roman"/>
                <w:b/>
                <w:bCs/>
                <w:smallCaps/>
                <w:sz w:val="28"/>
                <w:szCs w:val="28"/>
                <w:lang w:val="uk-UA"/>
              </w:rPr>
            </w:pPr>
            <w:r w:rsidRPr="00BD1319">
              <w:rPr>
                <w:rFonts w:ascii="Times New Roman" w:eastAsia="Times New Roman" w:hAnsi="Times New Roman" w:cs="Times New Roman"/>
                <w:b/>
                <w:bCs/>
                <w:sz w:val="24"/>
                <w:szCs w:val="24"/>
                <w:lang w:val="uk-UA" w:eastAsia="ru-RU"/>
                <w14:shadow w14:blurRad="50800" w14:dist="38100" w14:dir="2700000" w14:sx="100000" w14:sy="100000" w14:kx="0" w14:ky="0" w14:algn="tl">
                  <w14:srgbClr w14:val="000000">
                    <w14:alpha w14:val="60000"/>
                  </w14:srgbClr>
                </w14:shadow>
              </w:rPr>
              <w:lastRenderedPageBreak/>
              <w:br w:type="page"/>
            </w:r>
            <w:r w:rsidRPr="00BD1319">
              <w:rPr>
                <w:rFonts w:ascii="Times New Roman" w:eastAsia="Times New Roman" w:hAnsi="Times New Roman" w:cs="Times New Roman"/>
                <w:b/>
                <w:bCs/>
                <w:smallCaps/>
                <w:sz w:val="28"/>
                <w:szCs w:val="28"/>
                <w:lang w:val="uk-UA"/>
              </w:rPr>
              <w:t>Розділ 1. Загальні положення</w:t>
            </w:r>
          </w:p>
        </w:tc>
      </w:tr>
      <w:tr w:rsidR="00BD1319" w:rsidRPr="00BD1319" w:rsidTr="003C1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3"/>
            <w:shd w:val="clear" w:color="auto" w:fill="auto"/>
          </w:tcPr>
          <w:p w:rsidR="00BD1319" w:rsidRPr="00BD1319" w:rsidRDefault="00BD1319" w:rsidP="00BD1319">
            <w:pPr>
              <w:spacing w:after="0" w:line="240" w:lineRule="auto"/>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1. Терміни, які вживаються в документації конкурсних торгів</w:t>
            </w:r>
          </w:p>
        </w:tc>
        <w:tc>
          <w:tcPr>
            <w:tcW w:w="7796" w:type="dxa"/>
            <w:gridSpan w:val="2"/>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Документація конкурсних торгів (далі – Документація) розроблена на виконання вимог </w:t>
            </w:r>
            <w:r w:rsidRPr="00BD1319">
              <w:rPr>
                <w:rFonts w:ascii="Times New Roman" w:eastAsia="Times New Roman" w:hAnsi="Times New Roman" w:cs="Times New Roman"/>
                <w:color w:val="000000"/>
                <w:sz w:val="24"/>
                <w:szCs w:val="24"/>
                <w:lang w:val="uk-UA" w:eastAsia="ru-RU"/>
              </w:rPr>
              <w:t>Порядку організації та здійснення закупівель товарів, робіт і послуг</w:t>
            </w:r>
            <w:r w:rsidRPr="00BD1319">
              <w:rPr>
                <w:rFonts w:ascii="Times New Roman" w:eastAsia="Times New Roman" w:hAnsi="Times New Roman" w:cs="Times New Roman"/>
                <w:sz w:val="24"/>
                <w:szCs w:val="24"/>
                <w:lang w:val="uk-UA" w:eastAsia="ru-RU"/>
              </w:rPr>
              <w:t xml:space="preserve"> АБ «УКРГАЗБАНК» затвердженого протоколом Правління №74 від 10.12.2015.</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Терміни, які використовуються в цій документації, вживаються в значеннях:</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b/>
                <w:sz w:val="24"/>
                <w:szCs w:val="24"/>
                <w:lang w:val="uk-UA" w:eastAsia="ru-RU"/>
              </w:rPr>
              <w:t>акцепт пропозиції учасника</w:t>
            </w:r>
            <w:r w:rsidRPr="00BD1319">
              <w:rPr>
                <w:rFonts w:ascii="Times New Roman" w:eastAsia="Times New Roman" w:hAnsi="Times New Roman" w:cs="Times New Roman"/>
                <w:sz w:val="24"/>
                <w:szCs w:val="24"/>
                <w:lang w:val="uk-UA" w:eastAsia="ru-RU"/>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 Пропозиція учасника вважається акцептованою, якщо замовником подано учаснику в установлений цією Документацією строк письмове підтвердження про акцепт такої пропозиції;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b/>
                <w:sz w:val="24"/>
                <w:szCs w:val="24"/>
                <w:lang w:val="uk-UA" w:eastAsia="ru-RU"/>
              </w:rPr>
              <w:t>забезпечення виконання договору про закупівлю</w:t>
            </w:r>
            <w:r w:rsidRPr="00BD1319">
              <w:rPr>
                <w:rFonts w:ascii="Times New Roman" w:eastAsia="Times New Roman" w:hAnsi="Times New Roman" w:cs="Times New Roman"/>
                <w:sz w:val="24"/>
                <w:szCs w:val="24"/>
                <w:lang w:val="uk-UA" w:eastAsia="ru-RU"/>
              </w:rPr>
              <w:t xml:space="preserve"> - надання учасником замовнику гарантій виконання своїх зобов'язань за договором про закупівлю;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b/>
                <w:sz w:val="24"/>
                <w:szCs w:val="24"/>
                <w:lang w:val="uk-UA" w:eastAsia="ru-RU"/>
              </w:rPr>
              <w:t>забезпечення пропозиції конкурсних торгів</w:t>
            </w:r>
            <w:r w:rsidRPr="00BD1319">
              <w:rPr>
                <w:rFonts w:ascii="Times New Roman" w:eastAsia="Times New Roman" w:hAnsi="Times New Roman" w:cs="Times New Roman"/>
                <w:sz w:val="24"/>
                <w:szCs w:val="24"/>
                <w:lang w:val="uk-UA" w:eastAsia="ru-RU"/>
              </w:rPr>
              <w:t xml:space="preserve"> - надання учасником замовнику гарантій виконання своїх зобов'язань у зв'язку з поданням пропозиції конкурсних торгів;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b/>
                <w:sz w:val="24"/>
                <w:szCs w:val="24"/>
                <w:lang w:val="uk-UA" w:eastAsia="ru-RU"/>
              </w:rPr>
              <w:t>замовник</w:t>
            </w:r>
            <w:r w:rsidRPr="00BD1319">
              <w:rPr>
                <w:rFonts w:ascii="Times New Roman" w:eastAsia="Times New Roman" w:hAnsi="Times New Roman" w:cs="Times New Roman"/>
                <w:sz w:val="24"/>
                <w:szCs w:val="24"/>
                <w:lang w:val="uk-UA" w:eastAsia="ru-RU"/>
              </w:rPr>
              <w:t xml:space="preserve"> – АБ «УКРГАЗБАНК»,  який здійснює закупівлю на умовах, визначених цією Документацією;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b/>
                <w:sz w:val="24"/>
                <w:szCs w:val="24"/>
                <w:lang w:val="uk-UA" w:eastAsia="ru-RU"/>
              </w:rPr>
              <w:t>змова</w:t>
            </w:r>
            <w:r w:rsidRPr="00BD1319">
              <w:rPr>
                <w:rFonts w:ascii="Times New Roman" w:eastAsia="Times New Roman" w:hAnsi="Times New Roman" w:cs="Times New Roman"/>
                <w:sz w:val="24"/>
                <w:szCs w:val="24"/>
                <w:lang w:val="uk-UA" w:eastAsia="ru-RU"/>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b/>
                <w:sz w:val="24"/>
                <w:szCs w:val="24"/>
                <w:lang w:val="uk-UA" w:eastAsia="ru-RU"/>
              </w:rPr>
              <w:t>найбільш економічно вигідна пропозиція</w:t>
            </w:r>
            <w:r w:rsidRPr="00BD1319">
              <w:rPr>
                <w:rFonts w:ascii="Times New Roman" w:eastAsia="Times New Roman" w:hAnsi="Times New Roman" w:cs="Times New Roman"/>
                <w:sz w:val="24"/>
                <w:szCs w:val="24"/>
                <w:lang w:val="uk-UA" w:eastAsia="ru-RU"/>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цієї Документації;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b/>
                <w:sz w:val="24"/>
                <w:szCs w:val="24"/>
                <w:lang w:val="uk-UA" w:eastAsia="ru-RU"/>
              </w:rPr>
              <w:t>оприлюднення інформації про процедуру закупівлі</w:t>
            </w:r>
            <w:r w:rsidRPr="00BD1319">
              <w:rPr>
                <w:rFonts w:ascii="Times New Roman" w:eastAsia="Times New Roman" w:hAnsi="Times New Roman" w:cs="Times New Roman"/>
                <w:sz w:val="24"/>
                <w:szCs w:val="24"/>
                <w:lang w:val="uk-UA" w:eastAsia="ru-RU"/>
              </w:rPr>
              <w:t xml:space="preserve"> – розміщення на веб-сайті документів замовника щодо закупівель товарів, робіт і послуг, які підлягають оприлюдненню відповідно до цієї Документації;</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b/>
                <w:sz w:val="24"/>
                <w:szCs w:val="24"/>
                <w:lang w:val="uk-UA" w:eastAsia="ru-RU"/>
              </w:rPr>
              <w:t>орган оскарження</w:t>
            </w:r>
            <w:r w:rsidRPr="00BD1319">
              <w:rPr>
                <w:rFonts w:ascii="Times New Roman" w:eastAsia="Times New Roman" w:hAnsi="Times New Roman" w:cs="Times New Roman"/>
                <w:sz w:val="24"/>
                <w:szCs w:val="24"/>
                <w:lang w:val="uk-UA" w:eastAsia="ru-RU"/>
              </w:rPr>
              <w:t xml:space="preserve"> – комісія з розгляду скарг.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b/>
                <w:sz w:val="24"/>
                <w:szCs w:val="24"/>
                <w:lang w:val="uk-UA" w:eastAsia="ru-RU"/>
              </w:rPr>
              <w:t>переможець процедури закупівлі</w:t>
            </w:r>
            <w:r w:rsidRPr="00BD1319">
              <w:rPr>
                <w:rFonts w:ascii="Times New Roman" w:eastAsia="Times New Roman" w:hAnsi="Times New Roman" w:cs="Times New Roman"/>
                <w:sz w:val="24"/>
                <w:szCs w:val="24"/>
                <w:lang w:val="uk-UA" w:eastAsia="ru-RU"/>
              </w:rPr>
              <w:t xml:space="preserve"> - учасник, пропозицію якого визнано найбільш економічно вигідною та акцептовано;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b/>
                <w:sz w:val="24"/>
                <w:szCs w:val="24"/>
                <w:lang w:val="uk-UA" w:eastAsia="ru-RU"/>
              </w:rPr>
              <w:t>пов'язана особа</w:t>
            </w:r>
            <w:r w:rsidRPr="00BD1319">
              <w:rPr>
                <w:rFonts w:ascii="Times New Roman" w:eastAsia="Times New Roman" w:hAnsi="Times New Roman" w:cs="Times New Roman"/>
                <w:sz w:val="24"/>
                <w:szCs w:val="24"/>
                <w:lang w:val="uk-UA" w:eastAsia="ru-RU"/>
              </w:rPr>
              <w:t xml:space="preserve"> - особа, яка відповідає будь-якій з наведених нижче ознак: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юридична особа, яка здійснює контроль над учасником, або контролюється таким учасником, або перебуває під спільним контролем з таким учасником;</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фізична особа або члени її сім'ї, які здійснюють контроль над учасником;</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службова (посадова) особа учасника, уповноважена здійснювати від імені учасника юридичні дії, спрямовані на встановлення, зміну або зупинення цивільно-правових відносин, та члени сім'ї такої службової (посадової) особи;</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фізичні особи - члени Комітету та/або члени їх сімей, які здійснюють контроль над учасниками, або уповноважені здійснювати від імені учасника юридичні дії, спрямовані на встановлення, зміну або зупинення цивільно-правових відносин.</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Під здійсненням контролю потрібно розуміти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w:t>
            </w:r>
            <w:r w:rsidRPr="00BD1319">
              <w:rPr>
                <w:rFonts w:ascii="Times New Roman" w:eastAsia="Times New Roman" w:hAnsi="Times New Roman" w:cs="Times New Roman"/>
                <w:sz w:val="24"/>
                <w:szCs w:val="24"/>
                <w:lang w:val="uk-UA" w:eastAsia="ru-RU"/>
              </w:rPr>
              <w:lastRenderedPageBreak/>
              <w:t>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Для фізичної особи загальна сума володіння часткою у статутному капіталі учасника визначається в залежності від обсягу корпоративних прав, що належить такій фізичній особі, членам її сім'ї та юридичним особам, які контролюються такою фізичною особою або членами її сім'ї.</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Для цілей цієї Документації членами сім'ї вважаються подружжя, діти, батьки, рідні брати і сестри, дідусь, бабуся, онуки, </w:t>
            </w:r>
            <w:proofErr w:type="spellStart"/>
            <w:r w:rsidRPr="00BD1319">
              <w:rPr>
                <w:rFonts w:ascii="Times New Roman" w:eastAsia="Times New Roman" w:hAnsi="Times New Roman" w:cs="Times New Roman"/>
                <w:sz w:val="24"/>
                <w:szCs w:val="24"/>
                <w:lang w:val="uk-UA" w:eastAsia="ru-RU"/>
              </w:rPr>
              <w:t>усиновлювачі</w:t>
            </w:r>
            <w:proofErr w:type="spellEnd"/>
            <w:r w:rsidRPr="00BD1319">
              <w:rPr>
                <w:rFonts w:ascii="Times New Roman" w:eastAsia="Times New Roman" w:hAnsi="Times New Roman" w:cs="Times New Roman"/>
                <w:sz w:val="24"/>
                <w:szCs w:val="24"/>
                <w:lang w:val="uk-UA" w:eastAsia="ru-RU"/>
              </w:rPr>
              <w:t>, усиновлені, а також інші особи за умови їх постійного проживання разом з пов'язаною особою і ведення з нею спільного господарства;</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b/>
                <w:sz w:val="24"/>
                <w:szCs w:val="24"/>
                <w:lang w:val="uk-UA" w:eastAsia="ru-RU"/>
              </w:rPr>
              <w:t xml:space="preserve">пропозиція учасника </w:t>
            </w:r>
            <w:r w:rsidRPr="00BD1319">
              <w:rPr>
                <w:rFonts w:ascii="Times New Roman" w:eastAsia="Times New Roman" w:hAnsi="Times New Roman" w:cs="Times New Roman"/>
                <w:sz w:val="24"/>
                <w:szCs w:val="24"/>
                <w:lang w:val="uk-UA" w:eastAsia="ru-RU"/>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b/>
                <w:sz w:val="24"/>
                <w:szCs w:val="24"/>
                <w:lang w:val="uk-UA" w:eastAsia="ru-RU"/>
              </w:rPr>
              <w:t>строк дії пропозиції учасника</w:t>
            </w:r>
            <w:r w:rsidRPr="00BD1319">
              <w:rPr>
                <w:rFonts w:ascii="Times New Roman" w:eastAsia="Times New Roman" w:hAnsi="Times New Roman" w:cs="Times New Roman"/>
                <w:sz w:val="24"/>
                <w:szCs w:val="24"/>
                <w:lang w:val="uk-UA" w:eastAsia="ru-RU"/>
              </w:rPr>
              <w:t xml:space="preserve"> - встановлений замовником строк у документації торгів, протягом якого учасник не має права змінювати свою пропозицію;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b/>
                <w:sz w:val="24"/>
                <w:szCs w:val="24"/>
                <w:lang w:val="uk-UA" w:eastAsia="ru-RU"/>
              </w:rPr>
              <w:t>учасник процедури закупівлі</w:t>
            </w:r>
            <w:r w:rsidRPr="00BD1319">
              <w:rPr>
                <w:rFonts w:ascii="Times New Roman" w:eastAsia="Times New Roman" w:hAnsi="Times New Roman" w:cs="Times New Roman"/>
                <w:sz w:val="24"/>
                <w:szCs w:val="24"/>
                <w:lang w:val="uk-UA" w:eastAsia="ru-RU"/>
              </w:rPr>
              <w:t xml:space="preserve"> (далі - учасник) - фізична особа, у тому числі фізична особа - підприємець, юридична особа (резидент або нерезидент), яка письмово підтвердила намір взяти участь у процедурі закупівлі та/або подала пропозицію, або взяла участь у процедурі  закупівлі у одного учасника;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b/>
                <w:sz w:val="24"/>
                <w:szCs w:val="24"/>
                <w:lang w:val="uk-UA" w:eastAsia="ru-RU"/>
              </w:rPr>
              <w:t xml:space="preserve">частина предмета закупівлі </w:t>
            </w:r>
            <w:r w:rsidRPr="00BD1319">
              <w:rPr>
                <w:rFonts w:ascii="Times New Roman" w:eastAsia="Times New Roman" w:hAnsi="Times New Roman" w:cs="Times New Roman"/>
                <w:sz w:val="24"/>
                <w:szCs w:val="24"/>
                <w:lang w:val="uk-UA" w:eastAsia="ru-RU"/>
              </w:rPr>
              <w:t>(лот)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крім випадків застосування замовником закупівлі в одного учасника.</w:t>
            </w:r>
          </w:p>
        </w:tc>
      </w:tr>
      <w:tr w:rsidR="00BD1319" w:rsidRPr="00BD1319" w:rsidTr="003C1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0"/>
        </w:trPr>
        <w:tc>
          <w:tcPr>
            <w:tcW w:w="2590" w:type="dxa"/>
            <w:gridSpan w:val="3"/>
            <w:shd w:val="clear" w:color="auto" w:fill="auto"/>
          </w:tcPr>
          <w:p w:rsidR="00BD1319" w:rsidRPr="00BD1319" w:rsidRDefault="00BD1319" w:rsidP="00BD1319">
            <w:pPr>
              <w:tabs>
                <w:tab w:val="left" w:pos="2160"/>
                <w:tab w:val="left" w:pos="3600"/>
              </w:tabs>
              <w:spacing w:after="0" w:line="240" w:lineRule="auto"/>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lastRenderedPageBreak/>
              <w:t>2. Інформація про Замовника торгів:</w:t>
            </w:r>
          </w:p>
          <w:p w:rsidR="00BD1319" w:rsidRPr="00BD1319" w:rsidRDefault="00BD1319" w:rsidP="00BD1319">
            <w:pPr>
              <w:tabs>
                <w:tab w:val="left" w:pos="2160"/>
                <w:tab w:val="left" w:pos="3600"/>
              </w:tabs>
              <w:spacing w:after="0" w:line="240" w:lineRule="auto"/>
              <w:rPr>
                <w:rFonts w:ascii="Times New Roman" w:eastAsia="Times New Roman" w:hAnsi="Times New Roman" w:cs="Times New Roman"/>
                <w:b/>
                <w:bCs/>
                <w:sz w:val="24"/>
                <w:szCs w:val="24"/>
                <w:lang w:val="uk-UA" w:eastAsia="ru-RU"/>
              </w:rPr>
            </w:pPr>
          </w:p>
          <w:p w:rsidR="00BD1319" w:rsidRPr="00BD1319" w:rsidRDefault="00BD1319" w:rsidP="00BD1319">
            <w:pPr>
              <w:tabs>
                <w:tab w:val="left" w:pos="2160"/>
                <w:tab w:val="left" w:pos="3600"/>
              </w:tabs>
              <w:spacing w:after="0" w:line="240" w:lineRule="auto"/>
              <w:rPr>
                <w:rFonts w:ascii="Times New Roman" w:eastAsia="Times New Roman" w:hAnsi="Times New Roman" w:cs="Times New Roman"/>
                <w:b/>
                <w:bCs/>
                <w:sz w:val="24"/>
                <w:szCs w:val="24"/>
                <w:lang w:val="uk-UA" w:eastAsia="ru-RU"/>
              </w:rPr>
            </w:pPr>
          </w:p>
          <w:p w:rsidR="00BD1319" w:rsidRPr="00BD1319" w:rsidRDefault="00BD1319" w:rsidP="00BD1319">
            <w:pPr>
              <w:tabs>
                <w:tab w:val="left" w:pos="2160"/>
                <w:tab w:val="left" w:pos="3600"/>
              </w:tabs>
              <w:spacing w:after="0" w:line="240" w:lineRule="auto"/>
              <w:rPr>
                <w:rFonts w:ascii="Times New Roman" w:eastAsia="Times New Roman" w:hAnsi="Times New Roman" w:cs="Times New Roman"/>
                <w:b/>
                <w:bCs/>
                <w:sz w:val="24"/>
                <w:szCs w:val="24"/>
                <w:lang w:val="uk-UA" w:eastAsia="ru-RU"/>
              </w:rPr>
            </w:pPr>
          </w:p>
        </w:tc>
        <w:tc>
          <w:tcPr>
            <w:tcW w:w="7796" w:type="dxa"/>
            <w:gridSpan w:val="2"/>
            <w:shd w:val="clear" w:color="auto" w:fill="auto"/>
          </w:tcPr>
          <w:p w:rsidR="00BD1319" w:rsidRPr="00BD1319" w:rsidRDefault="00BD1319" w:rsidP="00BD1319">
            <w:pPr>
              <w:spacing w:after="0" w:line="240" w:lineRule="auto"/>
              <w:ind w:firstLine="284"/>
              <w:jc w:val="center"/>
              <w:rPr>
                <w:rFonts w:ascii="Times New Roman" w:eastAsia="Times New Roman" w:hAnsi="Times New Roman" w:cs="Times New Roman"/>
                <w:iCs/>
                <w:smallCaps/>
                <w:sz w:val="24"/>
                <w:szCs w:val="24"/>
                <w:lang w:val="uk-UA" w:eastAsia="ru-RU"/>
                <w14:shadow w14:blurRad="50800" w14:dist="38100" w14:dir="2700000" w14:sx="100000" w14:sy="100000" w14:kx="0" w14:ky="0" w14:algn="tl">
                  <w14:srgbClr w14:val="000000">
                    <w14:alpha w14:val="60000"/>
                  </w14:srgbClr>
                </w14:shadow>
              </w:rPr>
            </w:pPr>
            <w:r w:rsidRPr="00BD1319">
              <w:rPr>
                <w:rFonts w:ascii="Times New Roman" w:eastAsia="Times New Roman" w:hAnsi="Times New Roman" w:cs="Times New Roman"/>
                <w:b/>
                <w:bCs/>
                <w:smallCaps/>
                <w:sz w:val="24"/>
                <w:szCs w:val="24"/>
                <w:u w:val="single"/>
                <w:lang w:val="uk-UA" w:eastAsia="ru-RU"/>
                <w14:shadow w14:blurRad="50800" w14:dist="38100" w14:dir="2700000" w14:sx="100000" w14:sy="100000" w14:kx="0" w14:ky="0" w14:algn="tl">
                  <w14:srgbClr w14:val="000000">
                    <w14:alpha w14:val="60000"/>
                  </w14:srgbClr>
                </w14:shadow>
              </w:rPr>
              <w:t xml:space="preserve">Публічне акціонерне товариство Акціонерний банк «УКРГАЗБАНК» </w:t>
            </w:r>
            <w:r w:rsidRPr="00BD1319">
              <w:rPr>
                <w:rFonts w:ascii="Times New Roman" w:eastAsia="Times New Roman" w:hAnsi="Times New Roman" w:cs="Times New Roman"/>
                <w:bCs/>
                <w:smallCaps/>
                <w:sz w:val="24"/>
                <w:szCs w:val="24"/>
                <w:lang w:val="uk-UA" w:eastAsia="ru-RU"/>
                <w14:shadow w14:blurRad="50800" w14:dist="38100" w14:dir="2700000" w14:sx="100000" w14:sy="100000" w14:kx="0" w14:ky="0" w14:algn="tl">
                  <w14:srgbClr w14:val="000000">
                    <w14:alpha w14:val="60000"/>
                  </w14:srgbClr>
                </w14:shadow>
              </w:rPr>
              <w:t xml:space="preserve">(далі – </w:t>
            </w:r>
            <w:r w:rsidRPr="00BD1319">
              <w:rPr>
                <w:rFonts w:ascii="Times New Roman" w:eastAsia="Times New Roman" w:hAnsi="Times New Roman" w:cs="Times New Roman"/>
                <w:bCs/>
                <w:smallCaps/>
                <w:sz w:val="20"/>
                <w:szCs w:val="24"/>
                <w:lang w:val="uk-UA" w:eastAsia="ru-RU"/>
                <w14:shadow w14:blurRad="50800" w14:dist="38100" w14:dir="2700000" w14:sx="100000" w14:sy="100000" w14:kx="0" w14:ky="0" w14:algn="tl">
                  <w14:srgbClr w14:val="000000">
                    <w14:alpha w14:val="60000"/>
                  </w14:srgbClr>
                </w14:shadow>
              </w:rPr>
              <w:t>Банк</w:t>
            </w:r>
            <w:r w:rsidRPr="00BD1319">
              <w:rPr>
                <w:rFonts w:ascii="Times New Roman" w:eastAsia="Times New Roman" w:hAnsi="Times New Roman" w:cs="Times New Roman"/>
                <w:bCs/>
                <w:smallCaps/>
                <w:sz w:val="24"/>
                <w:szCs w:val="24"/>
                <w:lang w:val="uk-UA" w:eastAsia="ru-RU"/>
                <w14:shadow w14:blurRad="50800" w14:dist="38100" w14:dir="2700000" w14:sx="100000" w14:sy="100000" w14:kx="0" w14:ky="0" w14:algn="tl">
                  <w14:srgbClr w14:val="000000">
                    <w14:alpha w14:val="60000"/>
                  </w14:srgbClr>
                </w14:shadow>
              </w:rPr>
              <w:t xml:space="preserve"> або Замовник)</w:t>
            </w:r>
          </w:p>
          <w:p w:rsidR="00BD1319" w:rsidRPr="00BD1319" w:rsidRDefault="00BD1319" w:rsidP="00BD1319">
            <w:pPr>
              <w:spacing w:after="0" w:line="240" w:lineRule="auto"/>
              <w:ind w:firstLine="284"/>
              <w:jc w:val="center"/>
              <w:rPr>
                <w:rFonts w:ascii="Times New Roman" w:eastAsia="Times New Roman" w:hAnsi="Times New Roman" w:cs="Times New Roman"/>
                <w:sz w:val="24"/>
                <w:szCs w:val="24"/>
                <w:lang w:val="uk-UA" w:eastAsia="ru-RU"/>
                <w14:shadow w14:blurRad="50800" w14:dist="38100" w14:dir="2700000" w14:sx="100000" w14:sy="100000" w14:kx="0" w14:ky="0" w14:algn="tl">
                  <w14:srgbClr w14:val="000000">
                    <w14:alpha w14:val="60000"/>
                  </w14:srgbClr>
                </w14:shadow>
              </w:rPr>
            </w:pPr>
            <w:r w:rsidRPr="00BD1319">
              <w:rPr>
                <w:rFonts w:ascii="Times New Roman" w:eastAsia="Times New Roman" w:hAnsi="Times New Roman" w:cs="Times New Roman"/>
                <w:sz w:val="24"/>
                <w:szCs w:val="24"/>
                <w:lang w:val="uk-UA" w:eastAsia="ru-RU"/>
                <w14:shadow w14:blurRad="50800" w14:dist="38100" w14:dir="2700000" w14:sx="100000" w14:sy="100000" w14:kx="0" w14:ky="0" w14:algn="tl">
                  <w14:srgbClr w14:val="000000">
                    <w14:alpha w14:val="60000"/>
                  </w14:srgbClr>
                </w14:shadow>
              </w:rPr>
              <w:t>Юридична адреса 03087, м. Київ, вул. Єреванська, 1.</w:t>
            </w:r>
          </w:p>
          <w:p w:rsidR="00BD1319" w:rsidRPr="00BD1319" w:rsidRDefault="00BD1319" w:rsidP="00BD1319">
            <w:pPr>
              <w:spacing w:after="0" w:line="240" w:lineRule="auto"/>
              <w:ind w:firstLine="284"/>
              <w:jc w:val="center"/>
              <w:rPr>
                <w:rFonts w:ascii="Times New Roman" w:eastAsia="Times New Roman" w:hAnsi="Times New Roman" w:cs="Times New Roman"/>
                <w:sz w:val="24"/>
                <w:szCs w:val="24"/>
                <w:lang w:val="uk-UA" w:eastAsia="ru-RU"/>
                <w14:shadow w14:blurRad="50800" w14:dist="38100" w14:dir="2700000" w14:sx="100000" w14:sy="100000" w14:kx="0" w14:ky="0" w14:algn="tl">
                  <w14:srgbClr w14:val="000000">
                    <w14:alpha w14:val="60000"/>
                  </w14:srgbClr>
                </w14:shadow>
              </w:rPr>
            </w:pPr>
            <w:r w:rsidRPr="00BD1319">
              <w:rPr>
                <w:rFonts w:ascii="Times New Roman" w:eastAsia="Times New Roman" w:hAnsi="Times New Roman" w:cs="Times New Roman"/>
                <w:sz w:val="24"/>
                <w:szCs w:val="24"/>
                <w:lang w:val="uk-UA" w:eastAsia="ru-RU"/>
                <w14:shadow w14:blurRad="50800" w14:dist="38100" w14:dir="2700000" w14:sx="100000" w14:sy="100000" w14:kx="0" w14:ky="0" w14:algn="tl">
                  <w14:srgbClr w14:val="000000">
                    <w14:alpha w14:val="60000"/>
                  </w14:srgbClr>
                </w14:shadow>
              </w:rPr>
              <w:t>Фактична  адреса 01004, Київ, вул.</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sz w:val="24"/>
                <w:szCs w:val="24"/>
                <w:lang w:val="uk-UA" w:eastAsia="ru-RU"/>
                <w14:shadow w14:blurRad="50800" w14:dist="38100" w14:dir="2700000" w14:sx="100000" w14:sy="100000" w14:kx="0" w14:ky="0" w14:algn="tl">
                  <w14:srgbClr w14:val="000000">
                    <w14:alpha w14:val="60000"/>
                  </w14:srgbClr>
                </w14:shadow>
              </w:rPr>
              <w:t>Б.Хмельницького,16-22.</w:t>
            </w:r>
          </w:p>
        </w:tc>
      </w:tr>
      <w:tr w:rsidR="00BD1319" w:rsidRPr="00BD1319" w:rsidTr="003C1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3"/>
            <w:shd w:val="clear" w:color="auto" w:fill="auto"/>
          </w:tcPr>
          <w:p w:rsidR="00BD1319" w:rsidRPr="00BD1319" w:rsidRDefault="00BD1319" w:rsidP="00BD1319">
            <w:pPr>
              <w:tabs>
                <w:tab w:val="left" w:pos="2160"/>
                <w:tab w:val="left" w:pos="3600"/>
              </w:tabs>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посадова особа Замовника, уповноважена здійснювати зв'язок з Учасниками:</w:t>
            </w:r>
          </w:p>
        </w:tc>
        <w:tc>
          <w:tcPr>
            <w:tcW w:w="7796" w:type="dxa"/>
            <w:gridSpan w:val="2"/>
            <w:shd w:val="clear" w:color="auto" w:fill="auto"/>
          </w:tcPr>
          <w:p w:rsidR="00BD1319" w:rsidRPr="00BD1319" w:rsidRDefault="00BD1319" w:rsidP="00BD1319">
            <w:pPr>
              <w:numPr>
                <w:ilvl w:val="0"/>
                <w:numId w:val="9"/>
              </w:num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Начальник відділу з організації конкурсних торгів Роман Наталія Юріївна, вул. Велика Васильківська, 39 , м. Київ, 01004, Україна, тел. (044) 594-11-70 </w:t>
            </w:r>
            <w:r w:rsidRPr="00BD1319">
              <w:rPr>
                <w:rFonts w:ascii="Times New Roman" w:eastAsia="Times New Roman" w:hAnsi="Times New Roman" w:cs="Times New Roman"/>
                <w:b/>
                <w:sz w:val="24"/>
                <w:szCs w:val="24"/>
                <w:lang w:val="uk-UA" w:eastAsia="ru-RU"/>
              </w:rPr>
              <w:t xml:space="preserve"> </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b/>
                <w:sz w:val="24"/>
                <w:szCs w:val="24"/>
                <w:lang w:val="uk-UA" w:eastAsia="ru-RU"/>
              </w:rPr>
              <w:t xml:space="preserve"> з організаційних питань</w:t>
            </w:r>
            <w:r w:rsidRPr="00BD1319">
              <w:rPr>
                <w:rFonts w:ascii="Times New Roman" w:eastAsia="Times New Roman" w:hAnsi="Times New Roman" w:cs="Times New Roman"/>
                <w:sz w:val="24"/>
                <w:szCs w:val="24"/>
                <w:lang w:val="uk-UA" w:eastAsia="ru-RU"/>
              </w:rPr>
              <w:t xml:space="preserve">, </w:t>
            </w:r>
          </w:p>
          <w:p w:rsidR="00BD1319" w:rsidRPr="00BD1319" w:rsidRDefault="00BD1319" w:rsidP="00BD1319">
            <w:pPr>
              <w:spacing w:after="0" w:line="240" w:lineRule="auto"/>
              <w:ind w:left="1004"/>
              <w:jc w:val="both"/>
              <w:rPr>
                <w:rFonts w:ascii="Times New Roman" w:eastAsia="Times New Roman" w:hAnsi="Times New Roman" w:cs="Times New Roman"/>
                <w:sz w:val="24"/>
                <w:szCs w:val="24"/>
                <w:lang w:val="uk-UA" w:eastAsia="ru-RU"/>
              </w:rPr>
            </w:pPr>
          </w:p>
          <w:p w:rsidR="00BD1319" w:rsidRPr="00BD1319" w:rsidRDefault="00BD1319" w:rsidP="00BD1319">
            <w:pPr>
              <w:numPr>
                <w:ilvl w:val="0"/>
                <w:numId w:val="9"/>
              </w:num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Начальник управління матеріально - </w:t>
            </w:r>
            <w:proofErr w:type="spellStart"/>
            <w:r w:rsidRPr="00BD1319">
              <w:rPr>
                <w:rFonts w:ascii="Times New Roman" w:eastAsia="Times New Roman" w:hAnsi="Times New Roman" w:cs="Times New Roman"/>
                <w:sz w:val="24"/>
                <w:szCs w:val="24"/>
                <w:lang w:val="uk-UA" w:eastAsia="ru-RU"/>
              </w:rPr>
              <w:t>технiчного</w:t>
            </w:r>
            <w:proofErr w:type="spellEnd"/>
            <w:r w:rsidRPr="00BD1319">
              <w:rPr>
                <w:rFonts w:ascii="Times New Roman" w:eastAsia="Times New Roman" w:hAnsi="Times New Roman" w:cs="Times New Roman"/>
                <w:sz w:val="24"/>
                <w:szCs w:val="24"/>
                <w:lang w:val="uk-UA" w:eastAsia="ru-RU"/>
              </w:rPr>
              <w:t xml:space="preserve"> забезпечення та </w:t>
            </w:r>
            <w:proofErr w:type="spellStart"/>
            <w:r w:rsidRPr="00BD1319">
              <w:rPr>
                <w:rFonts w:ascii="Times New Roman" w:eastAsia="Times New Roman" w:hAnsi="Times New Roman" w:cs="Times New Roman"/>
                <w:sz w:val="24"/>
                <w:szCs w:val="24"/>
                <w:lang w:val="uk-UA" w:eastAsia="ru-RU"/>
              </w:rPr>
              <w:t>облiку</w:t>
            </w:r>
            <w:proofErr w:type="spellEnd"/>
            <w:r w:rsidRPr="00BD1319">
              <w:rPr>
                <w:rFonts w:ascii="Times New Roman" w:eastAsia="Times New Roman" w:hAnsi="Times New Roman" w:cs="Times New Roman"/>
                <w:sz w:val="24"/>
                <w:szCs w:val="24"/>
                <w:lang w:val="uk-UA" w:eastAsia="ru-RU"/>
              </w:rPr>
              <w:t xml:space="preserve"> департаменту господарського забезпечення Шевченко Світлана Володимирівна, вул. Велика Васильківська, 39, м. Київ, 01004, Україна, тел. (044) 494-46-55</w:t>
            </w:r>
            <w:r w:rsidRPr="00BD1319">
              <w:rPr>
                <w:rFonts w:ascii="Times New Roman" w:eastAsia="Times New Roman" w:hAnsi="Times New Roman" w:cs="Times New Roman"/>
                <w:b/>
                <w:sz w:val="24"/>
                <w:szCs w:val="24"/>
                <w:lang w:val="uk-UA" w:eastAsia="ru-RU"/>
              </w:rPr>
              <w:t xml:space="preserve"> - з технічних питань (голова робочої групи).</w:t>
            </w:r>
            <w:r w:rsidRPr="00BD1319">
              <w:rPr>
                <w:rFonts w:ascii="Times New Roman" w:eastAsia="Times New Roman" w:hAnsi="Times New Roman" w:cs="Times New Roman"/>
                <w:sz w:val="24"/>
                <w:szCs w:val="24"/>
                <w:lang w:val="uk-UA" w:eastAsia="ru-RU"/>
              </w:rPr>
              <w:t xml:space="preserve"> </w:t>
            </w:r>
          </w:p>
          <w:p w:rsidR="00BD1319" w:rsidRPr="00BD1319" w:rsidRDefault="00BD1319" w:rsidP="00BD1319">
            <w:pPr>
              <w:spacing w:after="0" w:line="240" w:lineRule="auto"/>
              <w:ind w:left="1004"/>
              <w:jc w:val="both"/>
              <w:rPr>
                <w:rFonts w:ascii="Times New Roman" w:eastAsia="Times New Roman" w:hAnsi="Times New Roman" w:cs="Times New Roman"/>
                <w:sz w:val="24"/>
                <w:szCs w:val="24"/>
                <w:lang w:val="uk-UA" w:eastAsia="ru-RU"/>
              </w:rPr>
            </w:pPr>
          </w:p>
        </w:tc>
      </w:tr>
      <w:tr w:rsidR="00BD1319" w:rsidRPr="006010D3" w:rsidTr="003C1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590" w:type="dxa"/>
            <w:gridSpan w:val="3"/>
            <w:shd w:val="clear" w:color="auto" w:fill="auto"/>
          </w:tcPr>
          <w:p w:rsidR="00BD1319" w:rsidRPr="00BD1319" w:rsidRDefault="00BD1319" w:rsidP="00BD1319">
            <w:pPr>
              <w:tabs>
                <w:tab w:val="left" w:pos="2160"/>
                <w:tab w:val="left" w:pos="3600"/>
              </w:tabs>
              <w:spacing w:after="0" w:line="240" w:lineRule="auto"/>
              <w:jc w:val="both"/>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3. Інформація про предмет закупівлі</w:t>
            </w:r>
          </w:p>
          <w:p w:rsidR="00BD1319" w:rsidRPr="00BD1319" w:rsidRDefault="00BD1319" w:rsidP="00BD1319">
            <w:pPr>
              <w:tabs>
                <w:tab w:val="left" w:pos="2160"/>
                <w:tab w:val="left" w:pos="3600"/>
              </w:tabs>
              <w:spacing w:after="0" w:line="240" w:lineRule="auto"/>
              <w:jc w:val="both"/>
              <w:rPr>
                <w:rFonts w:ascii="Times New Roman" w:eastAsia="Times New Roman" w:hAnsi="Times New Roman" w:cs="Times New Roman"/>
                <w:b/>
                <w:bCs/>
                <w:sz w:val="24"/>
                <w:szCs w:val="24"/>
                <w:highlight w:val="red"/>
                <w:lang w:val="uk-UA" w:eastAsia="ru-RU"/>
              </w:rPr>
            </w:pPr>
            <w:r w:rsidRPr="00BD1319">
              <w:rPr>
                <w:rFonts w:ascii="Times New Roman" w:eastAsia="Times New Roman" w:hAnsi="Times New Roman" w:cs="Times New Roman"/>
                <w:sz w:val="24"/>
                <w:szCs w:val="24"/>
                <w:lang w:val="uk-UA" w:eastAsia="ru-RU"/>
              </w:rPr>
              <w:t>- найменування предмета закупівлі:</w:t>
            </w:r>
          </w:p>
        </w:tc>
        <w:tc>
          <w:tcPr>
            <w:tcW w:w="7796" w:type="dxa"/>
            <w:gridSpan w:val="2"/>
            <w:shd w:val="clear" w:color="auto" w:fill="C0C0C0"/>
            <w:vAlign w:val="center"/>
          </w:tcPr>
          <w:p w:rsidR="00BD1319" w:rsidRPr="00BD1319" w:rsidRDefault="00BD1319" w:rsidP="00BD1319">
            <w:pPr>
              <w:spacing w:after="0" w:line="240" w:lineRule="auto"/>
              <w:jc w:val="center"/>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Меблі конторські/офісні та меблі для підприємств торгівлі </w:t>
            </w:r>
          </w:p>
          <w:p w:rsidR="00BD1319" w:rsidRPr="00BD1319" w:rsidRDefault="00BD1319" w:rsidP="00BD1319">
            <w:pPr>
              <w:spacing w:after="0" w:line="240" w:lineRule="auto"/>
              <w:jc w:val="center"/>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(металеві меблі (шафи металеві, стелажі архівні тощо))</w:t>
            </w:r>
            <w:r w:rsidRPr="00BD1319">
              <w:rPr>
                <w:rFonts w:ascii="Times New Roman" w:eastAsia="Times New Roman" w:hAnsi="Times New Roman" w:cs="Times New Roman"/>
                <w:b/>
                <w:sz w:val="24"/>
                <w:szCs w:val="24"/>
                <w:lang w:val="uk-UA" w:eastAsia="ru-RU"/>
              </w:rPr>
              <w:t xml:space="preserve"> </w:t>
            </w:r>
            <w:r w:rsidRPr="00BD1319">
              <w:rPr>
                <w:rFonts w:ascii="Times New Roman" w:eastAsia="Times New Roman" w:hAnsi="Times New Roman" w:cs="Times New Roman"/>
                <w:sz w:val="24"/>
                <w:szCs w:val="24"/>
                <w:lang w:val="uk-UA" w:eastAsia="ru-RU"/>
              </w:rPr>
              <w:t>(далі – Предмет закупівлі або Товар)</w:t>
            </w:r>
          </w:p>
          <w:p w:rsidR="00BD1319" w:rsidRPr="00BD1319" w:rsidRDefault="00BD1319" w:rsidP="00BD1319">
            <w:pPr>
              <w:spacing w:after="0" w:line="240" w:lineRule="auto"/>
              <w:jc w:val="both"/>
              <w:rPr>
                <w:rFonts w:ascii="Times New Roman" w:eastAsia="Times New Roman" w:hAnsi="Times New Roman" w:cs="Times New Roman"/>
                <w:b/>
                <w:sz w:val="24"/>
                <w:szCs w:val="24"/>
                <w:lang w:val="uk-UA" w:eastAsia="ru-RU"/>
              </w:rPr>
            </w:pPr>
          </w:p>
        </w:tc>
      </w:tr>
      <w:tr w:rsidR="00BD1319" w:rsidRPr="00BD1319" w:rsidTr="003C1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3"/>
            <w:shd w:val="clear" w:color="auto" w:fill="auto"/>
          </w:tcPr>
          <w:p w:rsidR="00BD1319" w:rsidRPr="00BD1319" w:rsidRDefault="00BD1319" w:rsidP="00BD1319">
            <w:pPr>
              <w:tabs>
                <w:tab w:val="left" w:pos="2160"/>
                <w:tab w:val="left" w:pos="3600"/>
              </w:tabs>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 місце, </w:t>
            </w:r>
          </w:p>
          <w:p w:rsidR="00BD1319" w:rsidRPr="00BD1319" w:rsidRDefault="00BD1319" w:rsidP="00BD1319">
            <w:pPr>
              <w:tabs>
                <w:tab w:val="left" w:pos="2160"/>
                <w:tab w:val="left" w:pos="3600"/>
              </w:tabs>
              <w:spacing w:after="0" w:line="240" w:lineRule="auto"/>
              <w:rPr>
                <w:rFonts w:ascii="Times New Roman" w:eastAsia="Times New Roman" w:hAnsi="Times New Roman" w:cs="Times New Roman"/>
                <w:sz w:val="24"/>
                <w:szCs w:val="24"/>
                <w:highlight w:val="red"/>
                <w:lang w:val="uk-UA" w:eastAsia="ru-RU"/>
              </w:rPr>
            </w:pPr>
            <w:r w:rsidRPr="00BD1319">
              <w:rPr>
                <w:rFonts w:ascii="Times New Roman" w:eastAsia="Times New Roman" w:hAnsi="Times New Roman" w:cs="Times New Roman"/>
                <w:sz w:val="24"/>
                <w:szCs w:val="24"/>
                <w:lang w:val="uk-UA" w:eastAsia="ru-RU"/>
              </w:rPr>
              <w:t xml:space="preserve">- кількість, обсяг </w:t>
            </w:r>
            <w:r w:rsidRPr="00BD1319">
              <w:rPr>
                <w:rFonts w:ascii="Times New Roman" w:eastAsia="Times New Roman" w:hAnsi="Times New Roman" w:cs="Times New Roman"/>
                <w:sz w:val="24"/>
                <w:szCs w:val="24"/>
                <w:lang w:val="uk-UA" w:eastAsia="ru-RU"/>
              </w:rPr>
              <w:lastRenderedPageBreak/>
              <w:t>поставки товарів /надання послуг, /виконання робіт:</w:t>
            </w:r>
          </w:p>
        </w:tc>
        <w:tc>
          <w:tcPr>
            <w:tcW w:w="7796" w:type="dxa"/>
            <w:gridSpan w:val="2"/>
            <w:shd w:val="clear" w:color="auto" w:fill="auto"/>
          </w:tcPr>
          <w:p w:rsidR="00BD1319" w:rsidRPr="00BD1319" w:rsidRDefault="00BD1319" w:rsidP="00BD1319">
            <w:pPr>
              <w:spacing w:after="0" w:line="240" w:lineRule="auto"/>
              <w:ind w:left="720" w:hanging="686"/>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lastRenderedPageBreak/>
              <w:t xml:space="preserve">Територія України (установи Замовника). </w:t>
            </w:r>
          </w:p>
          <w:p w:rsidR="00BD1319" w:rsidRPr="00BD1319" w:rsidRDefault="00BD1319" w:rsidP="00BD1319">
            <w:pPr>
              <w:spacing w:after="0" w:line="240" w:lineRule="auto"/>
              <w:ind w:left="720" w:hanging="686"/>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Кількість поставки:</w:t>
            </w:r>
          </w:p>
          <w:p w:rsidR="00BD1319" w:rsidRPr="00BD1319" w:rsidRDefault="00BD1319" w:rsidP="00BD1319">
            <w:pPr>
              <w:numPr>
                <w:ilvl w:val="0"/>
                <w:numId w:val="15"/>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lastRenderedPageBreak/>
              <w:t>шафа металева – 91 одиниця;</w:t>
            </w:r>
          </w:p>
          <w:p w:rsidR="00BD1319" w:rsidRPr="00BD1319" w:rsidRDefault="00BD1319" w:rsidP="00BD1319">
            <w:pPr>
              <w:numPr>
                <w:ilvl w:val="0"/>
                <w:numId w:val="15"/>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шафа металева файлова – 8 одиниць;</w:t>
            </w:r>
          </w:p>
          <w:p w:rsidR="00BD1319" w:rsidRPr="00BD1319" w:rsidRDefault="00BD1319" w:rsidP="00BD1319">
            <w:pPr>
              <w:numPr>
                <w:ilvl w:val="0"/>
                <w:numId w:val="15"/>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стелаж архівний (5 полиць) – 17 одиниць;</w:t>
            </w:r>
          </w:p>
          <w:p w:rsidR="00BD1319" w:rsidRPr="00BD1319" w:rsidRDefault="00BD1319" w:rsidP="00BD1319">
            <w:pPr>
              <w:numPr>
                <w:ilvl w:val="0"/>
                <w:numId w:val="15"/>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стелаж архівний (6 полиць) – 15 одиниць.</w:t>
            </w:r>
          </w:p>
          <w:p w:rsidR="00BD1319" w:rsidRPr="00BD1319" w:rsidRDefault="00BD1319" w:rsidP="00BD1319">
            <w:pPr>
              <w:spacing w:after="0" w:line="240" w:lineRule="auto"/>
              <w:ind w:left="1080"/>
              <w:rPr>
                <w:rFonts w:ascii="Times New Roman" w:eastAsia="Times New Roman" w:hAnsi="Times New Roman" w:cs="Times New Roman"/>
                <w:sz w:val="24"/>
                <w:szCs w:val="24"/>
                <w:lang w:val="uk-UA" w:eastAsia="ru-RU"/>
              </w:rPr>
            </w:pPr>
          </w:p>
        </w:tc>
      </w:tr>
      <w:tr w:rsidR="00BD1319" w:rsidRPr="00BD1319" w:rsidTr="003C1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590" w:type="dxa"/>
            <w:gridSpan w:val="3"/>
            <w:shd w:val="clear" w:color="auto" w:fill="auto"/>
          </w:tcPr>
          <w:p w:rsidR="00BD1319" w:rsidRPr="00BD1319" w:rsidRDefault="00BD1319" w:rsidP="00BD1319">
            <w:pPr>
              <w:tabs>
                <w:tab w:val="left" w:pos="2160"/>
                <w:tab w:val="left" w:pos="3600"/>
              </w:tabs>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lastRenderedPageBreak/>
              <w:t xml:space="preserve">- строк поставки товарів/надання послуг/ виконання робіт </w:t>
            </w:r>
          </w:p>
          <w:p w:rsidR="00BD1319" w:rsidRPr="00BD1319" w:rsidRDefault="00BD1319" w:rsidP="00BD1319">
            <w:pPr>
              <w:tabs>
                <w:tab w:val="left" w:pos="2160"/>
                <w:tab w:val="left" w:pos="3600"/>
              </w:tabs>
              <w:spacing w:after="0" w:line="240" w:lineRule="auto"/>
              <w:rPr>
                <w:rFonts w:ascii="Times New Roman" w:eastAsia="Times New Roman" w:hAnsi="Times New Roman" w:cs="Times New Roman"/>
                <w:sz w:val="24"/>
                <w:szCs w:val="24"/>
                <w:highlight w:val="red"/>
                <w:lang w:val="uk-UA" w:eastAsia="ru-RU"/>
              </w:rPr>
            </w:pPr>
          </w:p>
        </w:tc>
        <w:tc>
          <w:tcPr>
            <w:tcW w:w="7796" w:type="dxa"/>
            <w:gridSpan w:val="2"/>
            <w:shd w:val="clear" w:color="auto" w:fill="auto"/>
          </w:tcPr>
          <w:p w:rsidR="00BD1319" w:rsidRPr="00BD1319" w:rsidRDefault="00BD1319" w:rsidP="00BD1319">
            <w:pPr>
              <w:tabs>
                <w:tab w:val="left" w:pos="142"/>
              </w:tabs>
              <w:spacing w:after="0" w:line="240" w:lineRule="auto"/>
              <w:ind w:firstLine="567"/>
              <w:jc w:val="both"/>
              <w:rPr>
                <w:rFonts w:ascii="Times New Roman" w:eastAsia="Times New Roman" w:hAnsi="Times New Roman" w:cs="Times New Roman"/>
                <w:color w:val="000000"/>
                <w:sz w:val="24"/>
                <w:szCs w:val="24"/>
                <w:lang w:val="uk-UA" w:eastAsia="uk-UA"/>
              </w:rPr>
            </w:pPr>
            <w:r w:rsidRPr="00BD1319">
              <w:rPr>
                <w:rFonts w:ascii="Times New Roman" w:eastAsia="Times New Roman" w:hAnsi="Times New Roman" w:cs="Times New Roman"/>
                <w:color w:val="000000"/>
                <w:sz w:val="24"/>
                <w:szCs w:val="24"/>
                <w:lang w:val="uk-UA" w:eastAsia="uk-UA"/>
              </w:rPr>
              <w:t>протягом 60 (</w:t>
            </w:r>
            <w:proofErr w:type="spellStart"/>
            <w:r>
              <w:rPr>
                <w:rFonts w:ascii="Times New Roman" w:eastAsia="Times New Roman" w:hAnsi="Times New Roman" w:cs="Times New Roman"/>
                <w:color w:val="000000"/>
                <w:sz w:val="24"/>
                <w:szCs w:val="24"/>
                <w:lang w:val="uk-UA" w:eastAsia="uk-UA"/>
              </w:rPr>
              <w:t>шестидесяти</w:t>
            </w:r>
            <w:proofErr w:type="spellEnd"/>
            <w:r w:rsidRPr="00BD1319">
              <w:rPr>
                <w:rFonts w:ascii="Times New Roman" w:eastAsia="Times New Roman" w:hAnsi="Times New Roman" w:cs="Times New Roman"/>
                <w:color w:val="000000"/>
                <w:sz w:val="24"/>
                <w:szCs w:val="24"/>
                <w:lang w:val="uk-UA" w:eastAsia="uk-UA"/>
              </w:rPr>
              <w:t>) банківських днів з дати отримання авансового платежу</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p>
        </w:tc>
      </w:tr>
      <w:tr w:rsidR="00BD1319" w:rsidRPr="00BD1319" w:rsidTr="003C1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3"/>
            <w:shd w:val="clear" w:color="auto" w:fill="auto"/>
          </w:tcPr>
          <w:p w:rsidR="00BD1319" w:rsidRPr="00BD1319" w:rsidRDefault="00BD1319" w:rsidP="00BD1319">
            <w:pPr>
              <w:tabs>
                <w:tab w:val="left" w:pos="2160"/>
                <w:tab w:val="left" w:pos="3600"/>
              </w:tabs>
              <w:spacing w:after="0" w:line="240" w:lineRule="auto"/>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4. Процедура закупівлі</w:t>
            </w:r>
          </w:p>
          <w:p w:rsidR="00BD1319" w:rsidRPr="00BD1319" w:rsidRDefault="00BD1319" w:rsidP="00BD1319">
            <w:pPr>
              <w:tabs>
                <w:tab w:val="left" w:pos="2160"/>
                <w:tab w:val="left" w:pos="3600"/>
              </w:tabs>
              <w:spacing w:after="0" w:line="240" w:lineRule="auto"/>
              <w:rPr>
                <w:rFonts w:ascii="Times New Roman" w:eastAsia="Times New Roman" w:hAnsi="Times New Roman" w:cs="Times New Roman"/>
                <w:b/>
                <w:bCs/>
                <w:sz w:val="24"/>
                <w:szCs w:val="24"/>
                <w:lang w:val="uk-UA" w:eastAsia="ru-RU"/>
              </w:rPr>
            </w:pPr>
          </w:p>
        </w:tc>
        <w:tc>
          <w:tcPr>
            <w:tcW w:w="7796" w:type="dxa"/>
            <w:gridSpan w:val="2"/>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Відкриті торги</w:t>
            </w:r>
          </w:p>
        </w:tc>
      </w:tr>
      <w:tr w:rsidR="00BD1319" w:rsidRPr="00BD1319" w:rsidTr="003C1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3"/>
            <w:shd w:val="clear" w:color="auto" w:fill="auto"/>
          </w:tcPr>
          <w:p w:rsidR="00BD1319" w:rsidRPr="00BD1319" w:rsidRDefault="00BD1319" w:rsidP="00BD1319">
            <w:pPr>
              <w:spacing w:after="0" w:line="240" w:lineRule="auto"/>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5. Недискримінація Учасників</w:t>
            </w:r>
          </w:p>
          <w:p w:rsidR="00BD1319" w:rsidRPr="00BD1319" w:rsidRDefault="00BD1319" w:rsidP="00BD1319">
            <w:pPr>
              <w:spacing w:after="0" w:line="240" w:lineRule="auto"/>
              <w:rPr>
                <w:rFonts w:ascii="Times New Roman" w:eastAsia="Times New Roman" w:hAnsi="Times New Roman" w:cs="Times New Roman"/>
                <w:b/>
                <w:bCs/>
                <w:sz w:val="24"/>
                <w:szCs w:val="24"/>
                <w:lang w:val="uk-UA" w:eastAsia="ru-RU"/>
              </w:rPr>
            </w:pPr>
          </w:p>
        </w:tc>
        <w:tc>
          <w:tcPr>
            <w:tcW w:w="7796" w:type="dxa"/>
            <w:gridSpan w:val="2"/>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i/>
                <w:iCs/>
                <w:sz w:val="24"/>
                <w:szCs w:val="24"/>
                <w:lang w:val="uk-UA" w:eastAsia="ru-RU"/>
              </w:rPr>
            </w:pPr>
            <w:bookmarkStart w:id="0" w:name="BM18"/>
            <w:bookmarkEnd w:id="0"/>
            <w:r w:rsidRPr="00BD1319">
              <w:rPr>
                <w:rFonts w:ascii="Times New Roman" w:eastAsia="Times New Roman" w:hAnsi="Times New Roman" w:cs="Times New Roman"/>
                <w:sz w:val="24"/>
                <w:szCs w:val="24"/>
                <w:lang w:val="uk-UA" w:eastAsia="ru-RU"/>
              </w:rPr>
              <w:t>Вітчизняні та іноземні Учасники беруть участь у процедурі закупівлі на рівних умовах.</w:t>
            </w:r>
            <w:r w:rsidRPr="00BD1319">
              <w:rPr>
                <w:rFonts w:ascii="Times New Roman" w:eastAsia="Times New Roman" w:hAnsi="Times New Roman" w:cs="Times New Roman"/>
                <w:i/>
                <w:iCs/>
                <w:sz w:val="24"/>
                <w:szCs w:val="24"/>
                <w:lang w:val="uk-UA" w:eastAsia="ru-RU"/>
              </w:rPr>
              <w:t xml:space="preserve"> </w:t>
            </w:r>
          </w:p>
        </w:tc>
      </w:tr>
      <w:tr w:rsidR="00BD1319" w:rsidRPr="00BD1319" w:rsidTr="003C1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3"/>
            <w:shd w:val="clear" w:color="auto" w:fill="auto"/>
          </w:tcPr>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sidRPr="00BD1319">
              <w:rPr>
                <w:rFonts w:ascii="Times New Roman" w:eastAsia="Times New Roman" w:hAnsi="Times New Roman" w:cs="Times New Roman"/>
                <w:b/>
                <w:bCs/>
                <w:sz w:val="24"/>
                <w:szCs w:val="24"/>
                <w:lang w:val="uk-UA"/>
              </w:rPr>
              <w:t>6. Інформація  про  валюту,  у якій повинна бути розрахована і зазначена ціна пропозиції торгів</w:t>
            </w:r>
          </w:p>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p>
        </w:tc>
        <w:tc>
          <w:tcPr>
            <w:tcW w:w="7796" w:type="dxa"/>
            <w:gridSpan w:val="2"/>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Валютою пропозиції конкурсних  торгів є гривня.</w:t>
            </w:r>
          </w:p>
          <w:p w:rsidR="00BD1319" w:rsidRPr="00BD1319" w:rsidRDefault="00BD1319" w:rsidP="00BD1319">
            <w:pPr>
              <w:spacing w:after="0" w:line="240" w:lineRule="auto"/>
              <w:ind w:firstLine="284"/>
              <w:jc w:val="both"/>
              <w:rPr>
                <w:rFonts w:ascii="Times New Roman" w:eastAsia="Times New Roman" w:hAnsi="Times New Roman" w:cs="Times New Roman"/>
                <w:i/>
                <w:iCs/>
                <w:color w:val="FF0000"/>
                <w:sz w:val="24"/>
                <w:szCs w:val="24"/>
                <w:lang w:val="uk-UA" w:eastAsia="ru-RU"/>
              </w:rPr>
            </w:pPr>
          </w:p>
        </w:tc>
      </w:tr>
      <w:tr w:rsidR="00BD1319" w:rsidRPr="00BD1319" w:rsidTr="003C1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3"/>
            <w:shd w:val="clear" w:color="auto" w:fill="auto"/>
          </w:tcPr>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sidRPr="00BD1319">
              <w:rPr>
                <w:rFonts w:ascii="Times New Roman" w:eastAsia="Times New Roman" w:hAnsi="Times New Roman" w:cs="Times New Roman"/>
                <w:b/>
                <w:bCs/>
                <w:sz w:val="24"/>
                <w:szCs w:val="24"/>
                <w:lang w:val="uk-UA"/>
              </w:rPr>
              <w:t>7. Інформація про мову (мови),  якою  (якими)  повинні  бути складені  пропозиції  торгів</w:t>
            </w:r>
          </w:p>
        </w:tc>
        <w:tc>
          <w:tcPr>
            <w:tcW w:w="7796" w:type="dxa"/>
            <w:gridSpan w:val="2"/>
            <w:shd w:val="clear" w:color="auto" w:fill="auto"/>
          </w:tcPr>
          <w:p w:rsidR="00BD1319" w:rsidRPr="00BD1319" w:rsidRDefault="00BD1319" w:rsidP="00BD1319">
            <w:pPr>
              <w:spacing w:after="0" w:line="240" w:lineRule="auto"/>
              <w:ind w:firstLine="3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Документи, що подаються учасниками, повинні бути складені українською мовою.</w:t>
            </w:r>
          </w:p>
          <w:p w:rsidR="00BD1319" w:rsidRPr="00BD1319" w:rsidRDefault="00BD1319" w:rsidP="00BD1319">
            <w:pPr>
              <w:spacing w:after="0" w:line="240" w:lineRule="auto"/>
              <w:ind w:firstLine="3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BD1319" w:rsidRPr="00BD1319" w:rsidTr="003C1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86" w:type="dxa"/>
            <w:gridSpan w:val="5"/>
            <w:shd w:val="clear" w:color="auto" w:fill="C0C0C0"/>
          </w:tcPr>
          <w:p w:rsidR="00BD1319" w:rsidRPr="00BD1319" w:rsidRDefault="00BD1319" w:rsidP="00BD1319">
            <w:pPr>
              <w:spacing w:after="0" w:line="240" w:lineRule="auto"/>
              <w:ind w:firstLine="284"/>
              <w:jc w:val="center"/>
              <w:rPr>
                <w:rFonts w:ascii="Times New Roman" w:eastAsia="Times New Roman" w:hAnsi="Times New Roman" w:cs="Times New Roman"/>
                <w:b/>
                <w:bCs/>
                <w:smallCaps/>
                <w:sz w:val="28"/>
                <w:szCs w:val="28"/>
                <w:lang w:val="uk-UA" w:eastAsia="ru-RU"/>
              </w:rPr>
            </w:pPr>
          </w:p>
          <w:p w:rsidR="00BD1319" w:rsidRPr="00BD1319" w:rsidRDefault="00BD1319" w:rsidP="00BD1319">
            <w:pPr>
              <w:spacing w:after="0" w:line="240" w:lineRule="auto"/>
              <w:ind w:firstLine="284"/>
              <w:jc w:val="center"/>
              <w:rPr>
                <w:rFonts w:ascii="Times New Roman" w:eastAsia="Times New Roman" w:hAnsi="Times New Roman" w:cs="Times New Roman"/>
                <w:b/>
                <w:bCs/>
                <w:smallCaps/>
                <w:sz w:val="28"/>
                <w:szCs w:val="28"/>
                <w:lang w:val="uk-UA" w:eastAsia="ru-RU"/>
              </w:rPr>
            </w:pPr>
            <w:r w:rsidRPr="00BD1319">
              <w:rPr>
                <w:rFonts w:ascii="Times New Roman" w:eastAsia="Times New Roman" w:hAnsi="Times New Roman" w:cs="Times New Roman"/>
                <w:b/>
                <w:bCs/>
                <w:smallCaps/>
                <w:sz w:val="28"/>
                <w:szCs w:val="28"/>
                <w:lang w:val="uk-UA" w:eastAsia="ru-RU"/>
              </w:rPr>
              <w:t>Розділ 2. Порядок внесення змін та надання роз`яснень до документації конкурсних торгів</w:t>
            </w:r>
          </w:p>
          <w:p w:rsidR="00BD1319" w:rsidRPr="00BD1319" w:rsidRDefault="00BD1319" w:rsidP="00BD1319">
            <w:pPr>
              <w:spacing w:after="0" w:line="240" w:lineRule="auto"/>
              <w:ind w:firstLine="284"/>
              <w:jc w:val="center"/>
              <w:rPr>
                <w:rFonts w:ascii="Times New Roman" w:eastAsia="Times New Roman" w:hAnsi="Times New Roman" w:cs="Times New Roman"/>
                <w:b/>
                <w:bCs/>
                <w:smallCaps/>
                <w:sz w:val="28"/>
                <w:szCs w:val="28"/>
                <w:lang w:val="uk-UA" w:eastAsia="ru-RU"/>
              </w:rPr>
            </w:pPr>
          </w:p>
        </w:tc>
      </w:tr>
      <w:tr w:rsidR="00BD1319" w:rsidRPr="00BD1319" w:rsidTr="003C1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3"/>
            <w:shd w:val="clear" w:color="auto" w:fill="auto"/>
          </w:tcPr>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sidRPr="00BD1319">
              <w:rPr>
                <w:rFonts w:ascii="Times New Roman" w:eastAsia="Times New Roman" w:hAnsi="Times New Roman" w:cs="Times New Roman"/>
                <w:b/>
                <w:bCs/>
                <w:sz w:val="24"/>
                <w:szCs w:val="24"/>
                <w:lang w:val="uk-UA"/>
              </w:rPr>
              <w:t>1. Процедура надання роз'яснень щодо  документації конкурсних торгів та внесення змін до документації конкурсних торгів</w:t>
            </w:r>
          </w:p>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val="uk-UA"/>
              </w:rPr>
            </w:pPr>
          </w:p>
        </w:tc>
        <w:tc>
          <w:tcPr>
            <w:tcW w:w="7796" w:type="dxa"/>
            <w:gridSpan w:val="2"/>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Учасник, який отримав від Замовника документацію, має право не пізніше ніж за п’ять робочих днів до закінчення строку подання пропозицій конкурсних торгів звернутися до Замовника за роз'ясненнями щодо Документації. Замовник повинен надати роз'яснення на запит протягом трьох робочих днів з дня його отримання всім особам, яким було надано документацію.</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Замовник має право з власної ініціативи чи за результатами запитів внести зміни до Документації, продовживши строк подання та розкриття пропозицій конкурсних торгів не менше ніж на п’ять робочих днів, та повідомити письмово протягом трьох робочих днів з дня прийняття рішення про внесення зазначених змін усіх осіб, яким було видано документацію.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У разі несвоєчасного подання Замовником роз'яснень щодо змісту Документації або несвоєчасного внесення до неї змін Замовник повинен продовжити строк подання та розкриття пропозицій конкурсних торгів не менш як на п’ять робочих днів та повідомити про це всіх осіб, яким було видано Документацію.  </w:t>
            </w:r>
          </w:p>
        </w:tc>
      </w:tr>
      <w:tr w:rsidR="00BD1319" w:rsidRPr="006010D3" w:rsidTr="003C1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3"/>
            <w:shd w:val="clear" w:color="auto" w:fill="auto"/>
          </w:tcPr>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sidRPr="00BD1319">
              <w:rPr>
                <w:rFonts w:ascii="Times New Roman" w:eastAsia="Times New Roman" w:hAnsi="Times New Roman" w:cs="Times New Roman"/>
                <w:b/>
                <w:bCs/>
                <w:sz w:val="24"/>
                <w:szCs w:val="24"/>
                <w:lang w:val="uk-UA"/>
              </w:rPr>
              <w:t xml:space="preserve">2. Порядок проведення зборів з метою роз'яснення запитів щодо </w:t>
            </w:r>
            <w:r w:rsidRPr="00BD1319">
              <w:rPr>
                <w:rFonts w:ascii="Times New Roman" w:eastAsia="Times New Roman" w:hAnsi="Times New Roman" w:cs="Times New Roman"/>
                <w:b/>
                <w:bCs/>
                <w:sz w:val="24"/>
                <w:szCs w:val="24"/>
                <w:lang w:val="uk-UA"/>
              </w:rPr>
              <w:lastRenderedPageBreak/>
              <w:t xml:space="preserve">документації </w:t>
            </w:r>
          </w:p>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p>
        </w:tc>
        <w:tc>
          <w:tcPr>
            <w:tcW w:w="7796" w:type="dxa"/>
            <w:gridSpan w:val="2"/>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lastRenderedPageBreak/>
              <w:t xml:space="preserve">У разі проведення зборів з метою роз'яснення будь-яких запитів щодо документації конкурсних торгів Замовник повинен забезпечити ведення протоколу таких зборів з викладенням у ньому всіх роз'яснень щодо запитів і надсилає його всім особам, яким було подано документацію, </w:t>
            </w:r>
            <w:r w:rsidRPr="00BD1319">
              <w:rPr>
                <w:rFonts w:ascii="Times New Roman" w:eastAsia="Times New Roman" w:hAnsi="Times New Roman" w:cs="Times New Roman"/>
                <w:sz w:val="24"/>
                <w:szCs w:val="24"/>
                <w:lang w:val="uk-UA" w:eastAsia="ru-RU"/>
              </w:rPr>
              <w:lastRenderedPageBreak/>
              <w:t>незалежно від їх присутності на зборах.</w:t>
            </w:r>
          </w:p>
        </w:tc>
      </w:tr>
      <w:tr w:rsidR="00BD1319" w:rsidRPr="00BD1319" w:rsidTr="003C1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86" w:type="dxa"/>
            <w:gridSpan w:val="5"/>
            <w:shd w:val="clear" w:color="auto" w:fill="C0C0C0"/>
          </w:tcPr>
          <w:p w:rsidR="00BD1319" w:rsidRPr="00BD1319" w:rsidRDefault="00BD1319" w:rsidP="00BD1319">
            <w:pPr>
              <w:spacing w:after="0" w:line="240" w:lineRule="auto"/>
              <w:ind w:firstLine="284"/>
              <w:jc w:val="center"/>
              <w:rPr>
                <w:rFonts w:ascii="Times New Roman" w:eastAsia="Times New Roman" w:hAnsi="Times New Roman" w:cs="Times New Roman"/>
                <w:b/>
                <w:bCs/>
                <w:smallCaps/>
                <w:sz w:val="28"/>
                <w:szCs w:val="28"/>
                <w:lang w:val="uk-UA" w:eastAsia="ru-RU"/>
              </w:rPr>
            </w:pPr>
          </w:p>
          <w:p w:rsidR="00BD1319" w:rsidRPr="00BD1319" w:rsidRDefault="00BD1319" w:rsidP="00BD1319">
            <w:pPr>
              <w:spacing w:after="0" w:line="240" w:lineRule="auto"/>
              <w:ind w:firstLine="284"/>
              <w:jc w:val="center"/>
              <w:rPr>
                <w:rFonts w:ascii="Times New Roman" w:eastAsia="Times New Roman" w:hAnsi="Times New Roman" w:cs="Times New Roman"/>
                <w:b/>
                <w:bCs/>
                <w:smallCaps/>
                <w:sz w:val="28"/>
                <w:szCs w:val="28"/>
                <w:lang w:val="uk-UA" w:eastAsia="ru-RU"/>
              </w:rPr>
            </w:pPr>
            <w:r w:rsidRPr="00BD1319">
              <w:rPr>
                <w:rFonts w:ascii="Times New Roman" w:eastAsia="Times New Roman" w:hAnsi="Times New Roman" w:cs="Times New Roman"/>
                <w:b/>
                <w:bCs/>
                <w:smallCaps/>
                <w:sz w:val="28"/>
                <w:szCs w:val="28"/>
                <w:lang w:val="uk-UA" w:eastAsia="ru-RU"/>
              </w:rPr>
              <w:t>Розділ 3. Підготовка пропозицій конкурсних торгів</w:t>
            </w:r>
          </w:p>
          <w:p w:rsidR="00BD1319" w:rsidRPr="00BD1319" w:rsidRDefault="00BD1319" w:rsidP="00BD1319">
            <w:pPr>
              <w:spacing w:after="0" w:line="240" w:lineRule="auto"/>
              <w:ind w:firstLine="284"/>
              <w:jc w:val="center"/>
              <w:rPr>
                <w:rFonts w:ascii="Times New Roman" w:eastAsia="Times New Roman" w:hAnsi="Times New Roman" w:cs="Times New Roman"/>
                <w:b/>
                <w:bCs/>
                <w:smallCaps/>
                <w:sz w:val="28"/>
                <w:szCs w:val="28"/>
                <w:lang w:val="uk-UA" w:eastAsia="ru-RU"/>
              </w:rPr>
            </w:pPr>
          </w:p>
        </w:tc>
      </w:tr>
      <w:tr w:rsidR="00BD1319" w:rsidRPr="00BD1319" w:rsidTr="003C1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590" w:type="dxa"/>
            <w:gridSpan w:val="3"/>
            <w:shd w:val="clear" w:color="auto" w:fill="auto"/>
          </w:tcPr>
          <w:p w:rsidR="00BD1319" w:rsidRPr="00BD1319" w:rsidRDefault="00BD1319" w:rsidP="00BD1319">
            <w:pPr>
              <w:tabs>
                <w:tab w:val="left" w:pos="2160"/>
                <w:tab w:val="left" w:pos="3600"/>
              </w:tabs>
              <w:spacing w:after="0" w:line="240" w:lineRule="auto"/>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 xml:space="preserve">1. Оформлення пропозиції конкурсних торгів </w:t>
            </w:r>
          </w:p>
          <w:p w:rsidR="00BD1319" w:rsidRPr="00BD1319" w:rsidRDefault="00BD1319" w:rsidP="00BD1319">
            <w:pPr>
              <w:spacing w:after="0" w:line="240" w:lineRule="auto"/>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w:t>
            </w:r>
            <w:r w:rsidRPr="00BD1319">
              <w:rPr>
                <w:rFonts w:ascii="Times New Roman" w:eastAsia="Times New Roman" w:hAnsi="Times New Roman" w:cs="Times New Roman"/>
                <w:sz w:val="24"/>
                <w:szCs w:val="24"/>
                <w:lang w:val="uk-UA" w:eastAsia="ru-RU"/>
              </w:rPr>
              <w:t>Ця вимога не стосується Учасників, які здійснюють діяльність без печатки згідно з чинним законодавством.</w:t>
            </w:r>
          </w:p>
          <w:p w:rsidR="00BD1319" w:rsidRPr="00BD1319" w:rsidRDefault="00BD1319" w:rsidP="00BD1319">
            <w:pPr>
              <w:spacing w:after="0" w:line="240" w:lineRule="auto"/>
              <w:jc w:val="both"/>
              <w:rPr>
                <w:rFonts w:ascii="Times New Roman" w:eastAsia="Times New Roman" w:hAnsi="Times New Roman" w:cs="Times New Roman"/>
                <w:b/>
                <w:bCs/>
                <w:sz w:val="24"/>
                <w:szCs w:val="24"/>
                <w:lang w:val="uk-UA" w:eastAsia="ru-RU"/>
              </w:rPr>
            </w:pPr>
          </w:p>
          <w:p w:rsidR="00BD1319" w:rsidRPr="00BD1319" w:rsidRDefault="00BD1319" w:rsidP="00BD1319">
            <w:pPr>
              <w:spacing w:after="0" w:line="240" w:lineRule="auto"/>
              <w:jc w:val="both"/>
              <w:rPr>
                <w:rFonts w:ascii="Times New Roman" w:eastAsia="Times New Roman" w:hAnsi="Times New Roman" w:cs="Times New Roman"/>
                <w:b/>
                <w:bCs/>
                <w:sz w:val="24"/>
                <w:szCs w:val="24"/>
                <w:lang w:val="uk-UA" w:eastAsia="ru-RU"/>
              </w:rPr>
            </w:pPr>
          </w:p>
          <w:p w:rsidR="00BD1319" w:rsidRPr="00BD1319" w:rsidRDefault="00BD1319" w:rsidP="00BD1319">
            <w:pPr>
              <w:spacing w:after="0" w:line="240" w:lineRule="auto"/>
              <w:jc w:val="both"/>
              <w:rPr>
                <w:rFonts w:ascii="Times New Roman" w:eastAsia="Times New Roman" w:hAnsi="Times New Roman" w:cs="Times New Roman"/>
                <w:b/>
                <w:bCs/>
                <w:sz w:val="24"/>
                <w:szCs w:val="24"/>
                <w:lang w:val="uk-UA" w:eastAsia="ru-RU"/>
              </w:rPr>
            </w:pPr>
          </w:p>
          <w:p w:rsidR="00BD1319" w:rsidRPr="00BD1319" w:rsidRDefault="00BD1319" w:rsidP="00BD1319">
            <w:pPr>
              <w:spacing w:after="0" w:line="240" w:lineRule="auto"/>
              <w:jc w:val="both"/>
              <w:rPr>
                <w:rFonts w:ascii="Times New Roman" w:eastAsia="Times New Roman" w:hAnsi="Times New Roman" w:cs="Times New Roman"/>
                <w:b/>
                <w:bCs/>
                <w:sz w:val="24"/>
                <w:szCs w:val="24"/>
                <w:lang w:val="uk-UA" w:eastAsia="ru-RU"/>
              </w:rPr>
            </w:pPr>
          </w:p>
          <w:p w:rsidR="00BD1319" w:rsidRPr="00BD1319" w:rsidRDefault="00BD1319" w:rsidP="00BD1319">
            <w:pPr>
              <w:spacing w:after="0" w:line="240" w:lineRule="auto"/>
              <w:jc w:val="both"/>
              <w:rPr>
                <w:rFonts w:ascii="Times New Roman" w:eastAsia="Times New Roman" w:hAnsi="Times New Roman" w:cs="Times New Roman"/>
                <w:b/>
                <w:bCs/>
                <w:sz w:val="24"/>
                <w:szCs w:val="24"/>
                <w:lang w:val="uk-UA" w:eastAsia="ru-RU"/>
              </w:rPr>
            </w:pPr>
          </w:p>
        </w:tc>
        <w:tc>
          <w:tcPr>
            <w:tcW w:w="7796" w:type="dxa"/>
            <w:gridSpan w:val="2"/>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sz w:val="24"/>
                <w:szCs w:val="24"/>
                <w:highlight w:val="lightGray"/>
                <w:lang w:val="uk-UA" w:eastAsia="ru-RU"/>
              </w:rPr>
            </w:pPr>
            <w:r w:rsidRPr="00BD1319">
              <w:rPr>
                <w:rFonts w:ascii="Times New Roman" w:eastAsia="Times New Roman" w:hAnsi="Times New Roman" w:cs="Times New Roman"/>
                <w:sz w:val="24"/>
                <w:szCs w:val="24"/>
                <w:lang w:val="uk-UA" w:eastAsia="ru-RU"/>
              </w:rPr>
              <w:t>Пропозиція конкурсних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Учасник процедури закупівлі має право подати лише одну пропозицію конкурсних торгів.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Усі сторінки пропозиції конкурсних торгів Учасника процедури закупівлі повинні бути пронумеровані та мають містити відбитки печатки* Учасника та підпис уповноваженої особи (осіб). Відповідальність за помилки друку у документах, наданих у складі пропозиції, несе Учасник.</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конкурсних торгів, він повинен надати щодо цього письмове пояснення.</w:t>
            </w:r>
          </w:p>
          <w:p w:rsidR="00BD1319" w:rsidRPr="00BD1319" w:rsidRDefault="00BD1319" w:rsidP="00BD1319">
            <w:pPr>
              <w:spacing w:after="0" w:line="240" w:lineRule="auto"/>
              <w:ind w:firstLine="284"/>
              <w:jc w:val="both"/>
              <w:rPr>
                <w:rFonts w:ascii="Times New Roman" w:eastAsia="Times New Roman" w:hAnsi="Times New Roman" w:cs="Times New Roman"/>
                <w:color w:val="000000"/>
                <w:sz w:val="24"/>
                <w:szCs w:val="24"/>
                <w:lang w:val="uk-UA" w:eastAsia="ru-RU"/>
              </w:rPr>
            </w:pPr>
            <w:r w:rsidRPr="00BD1319">
              <w:rPr>
                <w:rFonts w:ascii="Times New Roman" w:eastAsia="Times New Roman" w:hAnsi="Times New Roman" w:cs="Times New Roman"/>
                <w:color w:val="000000"/>
                <w:sz w:val="24"/>
                <w:szCs w:val="24"/>
                <w:lang w:val="uk-UA" w:eastAsia="ru-RU"/>
              </w:rPr>
              <w:t xml:space="preserve">Усі сторінки документів, які входитимуть до складу пропозиції конкурсних торгів мають бути прошиті разом </w:t>
            </w:r>
            <w:r w:rsidRPr="00BD1319">
              <w:rPr>
                <w:rFonts w:ascii="Times New Roman" w:eastAsia="Times New Roman" w:hAnsi="Times New Roman" w:cs="Times New Roman"/>
                <w:sz w:val="24"/>
                <w:szCs w:val="24"/>
                <w:lang w:val="uk-UA" w:eastAsia="ru-RU"/>
              </w:rPr>
              <w:t>(через два отвори, які зроблені діркопробивачем</w:t>
            </w:r>
            <w:r w:rsidRPr="00BD1319">
              <w:rPr>
                <w:rFonts w:ascii="Times New Roman" w:eastAsia="Times New Roman" w:hAnsi="Times New Roman" w:cs="Times New Roman"/>
                <w:b/>
                <w:sz w:val="24"/>
                <w:szCs w:val="24"/>
                <w:lang w:val="uk-UA" w:eastAsia="ru-RU"/>
              </w:rPr>
              <w:t xml:space="preserve"> </w:t>
            </w:r>
            <w:r w:rsidRPr="00BD1319">
              <w:rPr>
                <w:rFonts w:ascii="Times New Roman" w:eastAsia="Times New Roman" w:hAnsi="Times New Roman" w:cs="Times New Roman"/>
                <w:sz w:val="24"/>
                <w:szCs w:val="24"/>
                <w:lang w:val="uk-UA" w:eastAsia="ru-RU"/>
              </w:rPr>
              <w:t xml:space="preserve">симетрично по висоті з лівої сторони документів) ниткою (стрічкою). </w:t>
            </w:r>
            <w:r w:rsidRPr="00BD1319">
              <w:rPr>
                <w:rFonts w:ascii="Times New Roman" w:eastAsia="Times New Roman" w:hAnsi="Times New Roman" w:cs="Times New Roman"/>
                <w:color w:val="000000"/>
                <w:sz w:val="24"/>
                <w:szCs w:val="24"/>
                <w:lang w:val="uk-UA" w:eastAsia="ru-RU"/>
              </w:rPr>
              <w:t>На зворотному боці останньої сторінки пропозиції конкурсних торгів місце прошивки повинно бути заклеєно та засвідчено підписом уповноваженої особи Учасника та печаткою* із зазначенням кількості прошитих та пронумерованих сторінок.</w:t>
            </w:r>
          </w:p>
          <w:p w:rsidR="00BD1319" w:rsidRPr="00BD1319" w:rsidRDefault="00BD1319" w:rsidP="00BD1319">
            <w:pPr>
              <w:tabs>
                <w:tab w:val="center" w:pos="4677"/>
                <w:tab w:val="right" w:pos="9355"/>
              </w:tabs>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Повноваження щодо підпису документів пропозиції конкурсних торгів учасника процедури закупівлі підтверджується протоколом (випискою, витягом з протоколу) зборів (засідань, тощо) засновників про призначення (продовження повноважень) керівника Учасника, наказом про призначення (продовження повноважень) керівника Учасника та/або довіреністю (дорученням) на уповноважену особу учасника, до якої додаються документи, що підтверджують повноваження особи, яка видала довіреність (доручення) видавати такі довіреності/доручення.</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Пропозиція конкурсних торгів запечатується в одному конверті, який у місцях склеювання повинен містити відбитки печатки* Учасника процедури закупівлі.</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На конверті повинно бути зазначено:</w:t>
            </w:r>
          </w:p>
          <w:p w:rsidR="00BD1319" w:rsidRPr="00BD1319" w:rsidRDefault="00BD1319" w:rsidP="00BD1319">
            <w:pPr>
              <w:numPr>
                <w:ilvl w:val="0"/>
                <w:numId w:val="4"/>
              </w:num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повне найменування і місцезнаходження Замовника;</w:t>
            </w:r>
          </w:p>
          <w:p w:rsidR="00BD1319" w:rsidRPr="00BD1319" w:rsidRDefault="00BD1319" w:rsidP="00BD1319">
            <w:pPr>
              <w:numPr>
                <w:ilvl w:val="0"/>
                <w:numId w:val="4"/>
              </w:num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назва предмета закупівлі відповідно до оголошення про проведення відкритих торгів;</w:t>
            </w:r>
          </w:p>
          <w:p w:rsidR="00BD1319" w:rsidRPr="00BD1319" w:rsidRDefault="00BD1319" w:rsidP="00BD1319">
            <w:pPr>
              <w:numPr>
                <w:ilvl w:val="0"/>
                <w:numId w:val="4"/>
              </w:num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повне найменування Учасника процедури закупівлі, його місцезнаходження (юридичне та фактичне), ідентифікаційний код ЄДРПОУ (для учасників фізичних осіб – р</w:t>
            </w:r>
            <w:r w:rsidRPr="00BD1319">
              <w:rPr>
                <w:rFonts w:ascii="Times New Roman" w:eastAsia="Times New Roman" w:hAnsi="Times New Roman" w:cs="Times New Roman"/>
                <w:bCs/>
                <w:color w:val="252525"/>
                <w:sz w:val="24"/>
                <w:szCs w:val="24"/>
                <w:shd w:val="clear" w:color="auto" w:fill="FFFFFF"/>
                <w:lang w:val="uk-UA" w:eastAsia="ru-RU"/>
              </w:rPr>
              <w:t>еєстраційний номер облікової картки платника податків</w:t>
            </w:r>
            <w:r w:rsidRPr="00BD1319">
              <w:rPr>
                <w:rFonts w:ascii="Times New Roman" w:eastAsia="Times New Roman" w:hAnsi="Times New Roman" w:cs="Times New Roman"/>
                <w:sz w:val="24"/>
                <w:szCs w:val="24"/>
                <w:lang w:val="uk-UA" w:eastAsia="ru-RU"/>
              </w:rPr>
              <w:t xml:space="preserve"> ), номери контактних телефонів;</w:t>
            </w:r>
          </w:p>
          <w:p w:rsidR="00BD1319" w:rsidRPr="00BD1319" w:rsidRDefault="00BD1319" w:rsidP="00BD1319">
            <w:pPr>
              <w:numPr>
                <w:ilvl w:val="0"/>
                <w:numId w:val="4"/>
              </w:num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маркування: «</w:t>
            </w:r>
            <w:r w:rsidRPr="00BD1319">
              <w:rPr>
                <w:rFonts w:ascii="Times New Roman" w:eastAsia="Times New Roman" w:hAnsi="Times New Roman" w:cs="Times New Roman"/>
                <w:b/>
                <w:bCs/>
                <w:i/>
                <w:iCs/>
                <w:sz w:val="24"/>
                <w:szCs w:val="24"/>
                <w:lang w:val="uk-UA" w:eastAsia="ru-RU"/>
              </w:rPr>
              <w:t>Не відкривати до _______________</w:t>
            </w:r>
            <w:r w:rsidRPr="00BD1319">
              <w:rPr>
                <w:rFonts w:ascii="Times New Roman" w:eastAsia="Times New Roman" w:hAnsi="Times New Roman" w:cs="Times New Roman"/>
                <w:i/>
                <w:iCs/>
                <w:sz w:val="24"/>
                <w:szCs w:val="24"/>
                <w:lang w:val="uk-UA" w:eastAsia="ru-RU"/>
              </w:rPr>
              <w:t xml:space="preserve"> </w:t>
            </w:r>
            <w:r w:rsidRPr="00BD1319">
              <w:rPr>
                <w:rFonts w:ascii="Times New Roman" w:eastAsia="Times New Roman" w:hAnsi="Times New Roman" w:cs="Times New Roman"/>
                <w:i/>
                <w:sz w:val="24"/>
                <w:szCs w:val="24"/>
                <w:lang w:val="uk-UA" w:eastAsia="ru-RU"/>
              </w:rPr>
              <w:t>(зазначається дата та час розкриття пропозицій конкурсних торгів)</w:t>
            </w:r>
            <w:r w:rsidRPr="00BD1319">
              <w:rPr>
                <w:rFonts w:ascii="Times New Roman" w:eastAsia="Times New Roman" w:hAnsi="Times New Roman" w:cs="Times New Roman"/>
                <w:sz w:val="24"/>
                <w:szCs w:val="24"/>
                <w:lang w:val="uk-UA" w:eastAsia="ru-RU"/>
              </w:rPr>
              <w:t>»;</w:t>
            </w:r>
          </w:p>
          <w:p w:rsidR="00BD1319" w:rsidRPr="00BD1319" w:rsidRDefault="00BD1319" w:rsidP="00BD1319">
            <w:pPr>
              <w:numPr>
                <w:ilvl w:val="0"/>
                <w:numId w:val="4"/>
              </w:numPr>
              <w:spacing w:after="0" w:line="240" w:lineRule="auto"/>
              <w:ind w:left="284"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напис </w:t>
            </w:r>
            <w:r w:rsidRPr="00BD1319">
              <w:rPr>
                <w:rFonts w:ascii="Times New Roman" w:eastAsia="Times New Roman" w:hAnsi="Times New Roman" w:cs="Times New Roman"/>
                <w:b/>
                <w:bCs/>
                <w:sz w:val="24"/>
                <w:szCs w:val="24"/>
                <w:lang w:val="uk-UA" w:eastAsia="ru-RU"/>
              </w:rPr>
              <w:t xml:space="preserve">«ПРОПОЗИЦІЯ КОНКУРСНИХ ТОРГІВ» </w:t>
            </w:r>
          </w:p>
          <w:p w:rsidR="00BD1319" w:rsidRPr="00BD1319" w:rsidRDefault="00BD1319" w:rsidP="00BD1319">
            <w:pPr>
              <w:numPr>
                <w:ilvl w:val="0"/>
                <w:numId w:val="4"/>
              </w:numPr>
              <w:spacing w:after="0" w:line="240" w:lineRule="auto"/>
              <w:ind w:left="284"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Конверт є частиною пропозиції конкурсних торгів.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Якщо конверт, що містить пропозицію конкурсних торгів, не </w:t>
            </w:r>
            <w:r w:rsidRPr="00BD1319">
              <w:rPr>
                <w:rFonts w:ascii="Times New Roman" w:eastAsia="Times New Roman" w:hAnsi="Times New Roman" w:cs="Times New Roman"/>
                <w:sz w:val="24"/>
                <w:szCs w:val="24"/>
                <w:lang w:val="uk-UA" w:eastAsia="ru-RU"/>
              </w:rPr>
              <w:lastRenderedPageBreak/>
              <w:t>оформлений, не запечатаний або не промаркований у відповідності з вищенаведеними вимогами, така пропозиція конкурсних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BD1319" w:rsidRPr="00BD1319" w:rsidTr="003C1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2590" w:type="dxa"/>
            <w:gridSpan w:val="3"/>
            <w:shd w:val="clear" w:color="auto" w:fill="auto"/>
          </w:tcPr>
          <w:p w:rsidR="00BD1319" w:rsidRPr="00BD1319" w:rsidRDefault="00BD1319" w:rsidP="00BD1319">
            <w:pPr>
              <w:tabs>
                <w:tab w:val="left" w:pos="2160"/>
                <w:tab w:val="left" w:pos="3600"/>
              </w:tabs>
              <w:spacing w:after="0" w:line="240" w:lineRule="auto"/>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lastRenderedPageBreak/>
              <w:t>2. Зміст пропозиції конкурсних торгів Учасника</w:t>
            </w:r>
          </w:p>
          <w:p w:rsidR="00BD1319" w:rsidRPr="00BD1319" w:rsidRDefault="00BD1319" w:rsidP="00BD1319">
            <w:pPr>
              <w:spacing w:after="0" w:line="240" w:lineRule="auto"/>
              <w:rPr>
                <w:rFonts w:ascii="Times New Roman" w:eastAsia="Times New Roman" w:hAnsi="Times New Roman" w:cs="Times New Roman"/>
                <w:b/>
                <w:bCs/>
                <w:color w:val="FF0000"/>
                <w:sz w:val="24"/>
                <w:szCs w:val="24"/>
                <w:lang w:val="uk-UA" w:eastAsia="ru-RU"/>
              </w:rPr>
            </w:pPr>
          </w:p>
        </w:tc>
        <w:tc>
          <w:tcPr>
            <w:tcW w:w="7796" w:type="dxa"/>
            <w:gridSpan w:val="2"/>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b/>
                <w:sz w:val="24"/>
                <w:szCs w:val="24"/>
                <w:u w:val="single"/>
                <w:lang w:val="uk-UA" w:eastAsia="ru-RU"/>
              </w:rPr>
            </w:pPr>
            <w:r w:rsidRPr="00BD1319">
              <w:rPr>
                <w:rFonts w:ascii="Times New Roman" w:eastAsia="Times New Roman" w:hAnsi="Times New Roman" w:cs="Times New Roman"/>
                <w:b/>
                <w:sz w:val="24"/>
                <w:szCs w:val="24"/>
                <w:u w:val="single"/>
                <w:lang w:val="uk-UA" w:eastAsia="ru-RU"/>
              </w:rPr>
              <w:t>Пропозиція конкурсних торгів, що подається Учасником процедури закупівлі повинна складатися з:</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реєстру документів, які подаються у складі пропозиції конкурсних торгів з посиланням на номери сторінок;</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документів, що підтверджують повноваження посадової особи учасника процедури закупівлі на підписання документів пропозиції конкурсних торгів відповідно до абз.6 п.1 Розділу 3 цієї документації конкурсних торгів;</w:t>
            </w:r>
          </w:p>
          <w:p w:rsidR="00BD1319" w:rsidRPr="00BD1319" w:rsidRDefault="00BD1319" w:rsidP="00BD1319">
            <w:pPr>
              <w:numPr>
                <w:ilvl w:val="0"/>
                <w:numId w:val="4"/>
              </w:numPr>
              <w:tabs>
                <w:tab w:val="num" w:pos="601"/>
              </w:tabs>
              <w:spacing w:after="0" w:line="240" w:lineRule="auto"/>
              <w:ind w:firstLine="284"/>
              <w:jc w:val="both"/>
              <w:rPr>
                <w:rFonts w:ascii="Times New Roman" w:eastAsia="Times New Roman" w:hAnsi="Times New Roman" w:cs="Times New Roman"/>
                <w:bCs/>
                <w:sz w:val="24"/>
                <w:szCs w:val="24"/>
                <w:lang w:val="uk-UA" w:eastAsia="ru-RU"/>
              </w:rPr>
            </w:pPr>
            <w:r w:rsidRPr="00BD1319">
              <w:rPr>
                <w:rFonts w:ascii="Times New Roman" w:eastAsia="Times New Roman" w:hAnsi="Times New Roman" w:cs="Times New Roman"/>
                <w:bCs/>
                <w:sz w:val="24"/>
                <w:szCs w:val="24"/>
                <w:lang w:val="uk-UA" w:eastAsia="ru-RU"/>
              </w:rPr>
              <w:t>пропозиції конкурсних торгів щодо ціни, яку Учасник подає Замовнику відповідно до вимог цієї документації конкурсних торгів (форма – Додаток № 1 до цієї документації конкурсних торгів);</w:t>
            </w:r>
          </w:p>
          <w:p w:rsidR="00BD1319" w:rsidRPr="00BD1319" w:rsidRDefault="00BD1319" w:rsidP="00BD1319">
            <w:pPr>
              <w:numPr>
                <w:ilvl w:val="0"/>
                <w:numId w:val="4"/>
              </w:numPr>
              <w:tabs>
                <w:tab w:val="num" w:pos="601"/>
              </w:tabs>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Pr="00BD1319">
              <w:rPr>
                <w:rFonts w:ascii="Times New Roman" w:eastAsia="Times New Roman" w:hAnsi="Times New Roman" w:cs="Times New Roman"/>
                <w:bCs/>
                <w:sz w:val="24"/>
                <w:szCs w:val="24"/>
                <w:lang w:val="uk-UA" w:eastAsia="ru-RU"/>
              </w:rPr>
              <w:t xml:space="preserve">Документації </w:t>
            </w:r>
            <w:r w:rsidRPr="00BD1319">
              <w:rPr>
                <w:rFonts w:ascii="Times New Roman" w:eastAsia="Times New Roman" w:hAnsi="Times New Roman" w:cs="Times New Roman"/>
                <w:sz w:val="24"/>
                <w:szCs w:val="24"/>
                <w:lang w:val="uk-UA" w:eastAsia="ru-RU"/>
              </w:rPr>
              <w:t xml:space="preserve">(Додаток №2 </w:t>
            </w:r>
            <w:r w:rsidRPr="00BD1319">
              <w:rPr>
                <w:rFonts w:ascii="Times New Roman" w:eastAsia="Times New Roman" w:hAnsi="Times New Roman" w:cs="Times New Roman"/>
                <w:bCs/>
                <w:sz w:val="24"/>
                <w:szCs w:val="24"/>
                <w:lang w:val="uk-UA" w:eastAsia="ru-RU"/>
              </w:rPr>
              <w:t>до цієї документації конкурсних торгів</w:t>
            </w:r>
            <w:r w:rsidRPr="00BD1319">
              <w:rPr>
                <w:rFonts w:ascii="Times New Roman" w:eastAsia="Times New Roman" w:hAnsi="Times New Roman" w:cs="Times New Roman"/>
                <w:sz w:val="24"/>
                <w:szCs w:val="24"/>
                <w:lang w:val="uk-UA" w:eastAsia="ru-RU"/>
              </w:rPr>
              <w:t>);</w:t>
            </w:r>
          </w:p>
          <w:p w:rsidR="00BD1319" w:rsidRPr="00BD1319" w:rsidRDefault="00BD1319" w:rsidP="00BD1319">
            <w:pPr>
              <w:numPr>
                <w:ilvl w:val="0"/>
                <w:numId w:val="4"/>
              </w:numPr>
              <w:tabs>
                <w:tab w:val="num" w:pos="601"/>
              </w:tabs>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документів, які підтверджують відповідність пропозиції конкурсних торгів Учасника технічним, якісним, кількісним та іншими вимогам по предмету закупівлі, встановленим Замовником у технічних вимогах (Додаток №3 </w:t>
            </w:r>
            <w:r w:rsidRPr="00BD1319">
              <w:rPr>
                <w:rFonts w:ascii="Times New Roman" w:eastAsia="Times New Roman" w:hAnsi="Times New Roman" w:cs="Times New Roman"/>
                <w:bCs/>
                <w:sz w:val="24"/>
                <w:szCs w:val="24"/>
                <w:lang w:val="uk-UA" w:eastAsia="ru-RU"/>
              </w:rPr>
              <w:t>до цієї документації конкурсних торгів</w:t>
            </w:r>
            <w:r w:rsidRPr="00BD1319">
              <w:rPr>
                <w:rFonts w:ascii="Times New Roman" w:eastAsia="Times New Roman" w:hAnsi="Times New Roman" w:cs="Times New Roman"/>
                <w:sz w:val="24"/>
                <w:szCs w:val="24"/>
                <w:lang w:val="uk-UA" w:eastAsia="ru-RU"/>
              </w:rPr>
              <w:t xml:space="preserve"> та п.9 Розділу 3 цієї </w:t>
            </w:r>
            <w:r w:rsidRPr="00BD1319">
              <w:rPr>
                <w:rFonts w:ascii="Times New Roman" w:eastAsia="Times New Roman" w:hAnsi="Times New Roman" w:cs="Times New Roman"/>
                <w:bCs/>
                <w:sz w:val="24"/>
                <w:szCs w:val="24"/>
                <w:lang w:val="uk-UA" w:eastAsia="ru-RU"/>
              </w:rPr>
              <w:t xml:space="preserve"> документації конкурсних торгів</w:t>
            </w:r>
            <w:r w:rsidRPr="00BD1319">
              <w:rPr>
                <w:rFonts w:ascii="Times New Roman" w:eastAsia="Times New Roman" w:hAnsi="Times New Roman" w:cs="Times New Roman"/>
                <w:sz w:val="24"/>
                <w:szCs w:val="24"/>
                <w:lang w:val="uk-UA" w:eastAsia="ru-RU"/>
              </w:rPr>
              <w:t>);</w:t>
            </w:r>
          </w:p>
          <w:p w:rsidR="00BD1319" w:rsidRPr="00BD1319" w:rsidRDefault="00BD1319" w:rsidP="00BD1319">
            <w:pPr>
              <w:numPr>
                <w:ilvl w:val="0"/>
                <w:numId w:val="4"/>
              </w:numPr>
              <w:tabs>
                <w:tab w:val="num" w:pos="601"/>
              </w:tabs>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законодавством) (Додаток №4 </w:t>
            </w:r>
            <w:r w:rsidRPr="00BD1319">
              <w:rPr>
                <w:rFonts w:ascii="Times New Roman" w:eastAsia="Times New Roman" w:hAnsi="Times New Roman" w:cs="Times New Roman"/>
                <w:bCs/>
                <w:sz w:val="24"/>
                <w:szCs w:val="24"/>
                <w:lang w:val="uk-UA" w:eastAsia="ru-RU"/>
              </w:rPr>
              <w:t>до цієї документації конкурсних торгів</w:t>
            </w:r>
            <w:r w:rsidRPr="00BD1319">
              <w:rPr>
                <w:rFonts w:ascii="Times New Roman" w:eastAsia="Times New Roman" w:hAnsi="Times New Roman" w:cs="Times New Roman"/>
                <w:sz w:val="24"/>
                <w:szCs w:val="24"/>
                <w:lang w:val="uk-UA" w:eastAsia="ru-RU"/>
              </w:rPr>
              <w:t>);</w:t>
            </w:r>
          </w:p>
          <w:p w:rsidR="00BD1319" w:rsidRPr="00BD1319" w:rsidRDefault="00BD1319" w:rsidP="00BD1319">
            <w:pPr>
              <w:spacing w:after="0" w:line="240" w:lineRule="auto"/>
              <w:ind w:left="3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Відсутність або невірне оформлення документів, передбачених цим пунктом, розцінюється як невідповідність пропозиції конкурсних торгів умовам цієї документації конкурсних торгів. Всі документи у складі пропозиції конкурсних торгів учасника повинні бути складені у послідовності відповідно до цього пункту.</w:t>
            </w:r>
          </w:p>
        </w:tc>
      </w:tr>
      <w:tr w:rsidR="00BD1319" w:rsidRPr="00BD1319" w:rsidTr="003C1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3"/>
            <w:shd w:val="clear" w:color="auto" w:fill="auto"/>
          </w:tcPr>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sidRPr="00BD1319">
              <w:rPr>
                <w:rFonts w:ascii="Times New Roman" w:eastAsia="Times New Roman" w:hAnsi="Times New Roman" w:cs="Times New Roman"/>
                <w:b/>
                <w:bCs/>
                <w:sz w:val="24"/>
                <w:szCs w:val="24"/>
                <w:lang w:val="uk-UA"/>
              </w:rPr>
              <w:t xml:space="preserve">3. Опис окремої частини (частин) предмета закупівлі (лота), щодо якої можуть бути подані пропозиції конкурсних торгів </w:t>
            </w:r>
          </w:p>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p>
        </w:tc>
        <w:tc>
          <w:tcPr>
            <w:tcW w:w="7796" w:type="dxa"/>
            <w:gridSpan w:val="2"/>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bCs/>
                <w:iCs/>
                <w:color w:val="000000"/>
                <w:sz w:val="24"/>
                <w:szCs w:val="24"/>
                <w:lang w:val="uk-UA" w:eastAsia="ru-RU"/>
              </w:rPr>
              <w:t xml:space="preserve">Поділ предмету закупівлі на окремі частини (лоти) Замовником не передбачається. </w:t>
            </w:r>
          </w:p>
        </w:tc>
      </w:tr>
      <w:tr w:rsidR="00BD1319" w:rsidRPr="00BD1319" w:rsidTr="003C1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3"/>
            <w:shd w:val="clear" w:color="auto" w:fill="auto"/>
          </w:tcPr>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sidRPr="00BD1319">
              <w:rPr>
                <w:rFonts w:ascii="Times New Roman" w:eastAsia="Times New Roman" w:hAnsi="Times New Roman" w:cs="Times New Roman"/>
                <w:b/>
                <w:bCs/>
                <w:sz w:val="24"/>
                <w:szCs w:val="24"/>
                <w:lang w:val="uk-UA"/>
              </w:rPr>
              <w:t>4. Строк, протягом якого пропозиції конкурсних торгів є дійсними</w:t>
            </w:r>
          </w:p>
        </w:tc>
        <w:tc>
          <w:tcPr>
            <w:tcW w:w="7796" w:type="dxa"/>
            <w:gridSpan w:val="2"/>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Пропозиції конкурсних торгів </w:t>
            </w:r>
            <w:r w:rsidRPr="00BD1319">
              <w:rPr>
                <w:rFonts w:ascii="Times New Roman" w:eastAsia="Times New Roman" w:hAnsi="Times New Roman" w:cs="Times New Roman"/>
                <w:sz w:val="24"/>
                <w:szCs w:val="24"/>
                <w:lang w:val="uk-UA"/>
              </w:rPr>
              <w:t xml:space="preserve">вважаються </w:t>
            </w:r>
            <w:r w:rsidRPr="00BD1319">
              <w:rPr>
                <w:rFonts w:ascii="Times New Roman" w:eastAsia="Times New Roman" w:hAnsi="Times New Roman" w:cs="Times New Roman"/>
                <w:sz w:val="24"/>
                <w:szCs w:val="24"/>
                <w:lang w:val="uk-UA" w:eastAsia="ru-RU"/>
              </w:rPr>
              <w:t>дійсними протягом 90 календарних днів з дати розкриття пропозицій конкурсних торгів. До закінчення цього строку Замовник має право вимагати від Учасників продовження строку дії пропозицій конкурсних торгів.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Учасник має право:</w:t>
            </w:r>
          </w:p>
          <w:p w:rsidR="00BD1319" w:rsidRPr="00BD1319" w:rsidRDefault="00BD1319" w:rsidP="00BD1319">
            <w:pPr>
              <w:numPr>
                <w:ilvl w:val="0"/>
                <w:numId w:val="5"/>
              </w:numPr>
              <w:tabs>
                <w:tab w:val="num" w:pos="898"/>
              </w:tabs>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відхилити таку вимогу;</w:t>
            </w:r>
          </w:p>
          <w:p w:rsidR="00BD1319" w:rsidRPr="00BD1319" w:rsidRDefault="00BD1319" w:rsidP="00BD1319">
            <w:pPr>
              <w:numPr>
                <w:ilvl w:val="0"/>
                <w:numId w:val="5"/>
              </w:numPr>
              <w:tabs>
                <w:tab w:val="num" w:pos="898"/>
              </w:tabs>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погодитися з вимогою та продовжити строк дії поданої ним пропозиції конкурсних торгів.</w:t>
            </w:r>
          </w:p>
        </w:tc>
      </w:tr>
      <w:tr w:rsidR="00BD1319" w:rsidRPr="00BD1319" w:rsidTr="003C1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3"/>
            <w:shd w:val="clear" w:color="auto" w:fill="auto"/>
          </w:tcPr>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sidRPr="00BD1319">
              <w:rPr>
                <w:rFonts w:ascii="Times New Roman" w:eastAsia="Times New Roman" w:hAnsi="Times New Roman" w:cs="Times New Roman"/>
                <w:b/>
                <w:bCs/>
                <w:sz w:val="24"/>
                <w:szCs w:val="24"/>
                <w:lang w:val="uk-UA"/>
              </w:rPr>
              <w:t>5. Забезпечення пропозиції конкурсних торгів</w:t>
            </w:r>
          </w:p>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highlight w:val="red"/>
                <w:lang w:val="uk-UA"/>
              </w:rPr>
            </w:pPr>
          </w:p>
        </w:tc>
        <w:tc>
          <w:tcPr>
            <w:tcW w:w="7796" w:type="dxa"/>
            <w:gridSpan w:val="2"/>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lastRenderedPageBreak/>
              <w:t>Не вимагається</w:t>
            </w:r>
          </w:p>
        </w:tc>
      </w:tr>
      <w:tr w:rsidR="00BD1319" w:rsidRPr="00BD1319" w:rsidTr="003C1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3"/>
            <w:shd w:val="clear" w:color="auto" w:fill="auto"/>
          </w:tcPr>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sidRPr="00BD1319">
              <w:rPr>
                <w:rFonts w:ascii="Times New Roman" w:eastAsia="Times New Roman" w:hAnsi="Times New Roman" w:cs="Times New Roman"/>
                <w:b/>
                <w:bCs/>
                <w:sz w:val="24"/>
                <w:szCs w:val="24"/>
                <w:lang w:val="uk-UA"/>
              </w:rPr>
              <w:lastRenderedPageBreak/>
              <w:t xml:space="preserve">6. Умови повернення чи неповернення забезпечення пропозиції конкурсних торгів </w:t>
            </w:r>
          </w:p>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p>
        </w:tc>
        <w:tc>
          <w:tcPr>
            <w:tcW w:w="7796" w:type="dxa"/>
            <w:gridSpan w:val="2"/>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Не застосовується</w:t>
            </w:r>
          </w:p>
        </w:tc>
      </w:tr>
      <w:tr w:rsidR="00BD1319" w:rsidRPr="00BD1319" w:rsidTr="003C1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3"/>
            <w:shd w:val="clear" w:color="auto" w:fill="auto"/>
          </w:tcPr>
          <w:p w:rsidR="00BD1319" w:rsidRPr="00BD1319" w:rsidRDefault="00BD1319" w:rsidP="00BD1319">
            <w:pPr>
              <w:spacing w:after="0" w:line="240" w:lineRule="auto"/>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7. Методика розрахунку ціни пропозиції</w:t>
            </w:r>
          </w:p>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p>
        </w:tc>
        <w:tc>
          <w:tcPr>
            <w:tcW w:w="7796" w:type="dxa"/>
            <w:gridSpan w:val="2"/>
            <w:shd w:val="clear" w:color="auto" w:fill="auto"/>
          </w:tcPr>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При розрахунку вартості пропозиції конкурсних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Загальна вартість пропозиції конкурсних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конкурсних торгів.</w:t>
            </w:r>
          </w:p>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Учасник відповідає за одержання будь-яких та всіх необхідних дозволів і ліцензій по товарах, роботах та послугах, запропонованих на торги, та самостійно несе всі витрати на отримання таких дозволів та ліцензій.</w:t>
            </w:r>
          </w:p>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Загальна вартість пропозиції конкурсних торгів учасника означає суму, за яку учасник згоден виконати умови договору про закупівлю, який буде укладений за результатами цієї процедури закупівлі.</w:t>
            </w:r>
          </w:p>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Загальна вартість пропозиції конкурсних торгів повинна враховувати усі податки та збори, що сплачуються або мають бути сплачені стосовно запропонованого предмету закупівлі.</w:t>
            </w:r>
          </w:p>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Учасник повинен зазначити у формі пропозиції конкурсних торгів щодо ціни (Додаток №1 до цієї Документації) загальну вартість пропозиції конкурсних торгів з двома десятковими знаками після коми.</w:t>
            </w:r>
          </w:p>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Витрати, які не були включені до загальної вартості  пропозиції конкурсних торгів, Замовником сплачуватись не будуть і повністю покладаються на учасника. </w:t>
            </w:r>
          </w:p>
        </w:tc>
      </w:tr>
      <w:tr w:rsidR="00BD1319" w:rsidRPr="00BD1319" w:rsidTr="003C1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3"/>
            <w:shd w:val="clear" w:color="auto" w:fill="auto"/>
          </w:tcPr>
          <w:p w:rsidR="00BD1319" w:rsidRPr="00BD1319" w:rsidRDefault="00BD1319" w:rsidP="00BD1319">
            <w:pPr>
              <w:autoSpaceDE w:val="0"/>
              <w:autoSpaceDN w:val="0"/>
              <w:spacing w:after="0" w:line="240" w:lineRule="auto"/>
              <w:ind w:right="-5"/>
              <w:rPr>
                <w:rFonts w:ascii="Times New Roman" w:eastAsia="Times New Roman" w:hAnsi="Times New Roman" w:cs="Times New Roman"/>
                <w:b/>
                <w:bCs/>
                <w:sz w:val="24"/>
                <w:szCs w:val="24"/>
                <w:lang w:val="uk-UA"/>
              </w:rPr>
            </w:pPr>
            <w:r w:rsidRPr="00BD1319">
              <w:rPr>
                <w:rFonts w:ascii="Times New Roman" w:eastAsia="Times New Roman" w:hAnsi="Times New Roman" w:cs="Times New Roman"/>
                <w:b/>
                <w:bCs/>
                <w:sz w:val="24"/>
                <w:szCs w:val="24"/>
                <w:lang w:val="uk-UA"/>
              </w:rPr>
              <w:t>8. Кваліфікаційні критерії до Учасників</w:t>
            </w:r>
          </w:p>
          <w:p w:rsidR="00BD1319" w:rsidRPr="00BD1319" w:rsidRDefault="00BD1319" w:rsidP="00BD1319">
            <w:pPr>
              <w:autoSpaceDE w:val="0"/>
              <w:autoSpaceDN w:val="0"/>
              <w:spacing w:after="0" w:line="240" w:lineRule="auto"/>
              <w:ind w:right="-5"/>
              <w:rPr>
                <w:rFonts w:ascii="Times New Roman" w:eastAsia="Times New Roman" w:hAnsi="Times New Roman" w:cs="Times New Roman"/>
                <w:b/>
                <w:bCs/>
                <w:sz w:val="24"/>
                <w:szCs w:val="24"/>
                <w:lang w:val="uk-UA"/>
              </w:rPr>
            </w:pPr>
          </w:p>
        </w:tc>
        <w:tc>
          <w:tcPr>
            <w:tcW w:w="7796" w:type="dxa"/>
            <w:gridSpan w:val="2"/>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Перелік кваліфікаційних критеріїв, яким повинна відповідати пропозиція конкурсних торгів Учасника, викладений у Додатку №2 до цієї документації конкурсних торгів.</w:t>
            </w:r>
          </w:p>
        </w:tc>
      </w:tr>
      <w:tr w:rsidR="00BD1319" w:rsidRPr="006010D3" w:rsidTr="003C1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3"/>
            <w:shd w:val="clear" w:color="auto" w:fill="auto"/>
          </w:tcPr>
          <w:p w:rsidR="00BD1319" w:rsidRPr="00BD1319" w:rsidRDefault="00BD1319" w:rsidP="00BD1319">
            <w:pPr>
              <w:autoSpaceDE w:val="0"/>
              <w:autoSpaceDN w:val="0"/>
              <w:spacing w:after="0" w:line="240" w:lineRule="auto"/>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9. Інформація про необхідні технічні, якісні та кількісні характеристики предмета закупівлі</w:t>
            </w:r>
          </w:p>
        </w:tc>
        <w:tc>
          <w:tcPr>
            <w:tcW w:w="7796" w:type="dxa"/>
            <w:gridSpan w:val="2"/>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Технічні вимоги щодо предмету закупівлі наведено в Додатку № 3 до цієї документації конкурсних торгів.</w:t>
            </w:r>
          </w:p>
          <w:p w:rsidR="00BD1319" w:rsidRPr="00BD1319" w:rsidRDefault="00BD1319" w:rsidP="00BD1319">
            <w:pPr>
              <w:tabs>
                <w:tab w:val="left" w:pos="318"/>
              </w:tabs>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Учасники процедури закупівлі повинні надати в складі пропозицій конкурсних торгів документи, які підтверджують відповідність пропозиції конкурсних торгів Учасника технічним вимогам до Предмету закупівлі (Додаток №3 до цієї документації конкурсних торгів).</w:t>
            </w:r>
          </w:p>
        </w:tc>
      </w:tr>
      <w:tr w:rsidR="00BD1319" w:rsidRPr="006010D3" w:rsidTr="003C1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3"/>
            <w:shd w:val="clear" w:color="auto" w:fill="auto"/>
          </w:tcPr>
          <w:p w:rsidR="00BD1319" w:rsidRPr="00BD1319" w:rsidRDefault="00BD1319" w:rsidP="00BD1319">
            <w:pPr>
              <w:tabs>
                <w:tab w:val="left" w:pos="2160"/>
                <w:tab w:val="left" w:pos="3600"/>
              </w:tabs>
              <w:spacing w:after="0" w:line="240" w:lineRule="auto"/>
              <w:rPr>
                <w:rFonts w:ascii="Times New Roman" w:eastAsia="Times New Roman" w:hAnsi="Times New Roman" w:cs="Times New Roman"/>
                <w:b/>
                <w:bCs/>
                <w:sz w:val="24"/>
                <w:szCs w:val="24"/>
                <w:lang w:val="uk-UA"/>
              </w:rPr>
            </w:pPr>
            <w:r w:rsidRPr="00BD1319">
              <w:rPr>
                <w:rFonts w:ascii="Times New Roman" w:eastAsia="Times New Roman" w:hAnsi="Times New Roman" w:cs="Times New Roman"/>
                <w:b/>
                <w:bCs/>
                <w:sz w:val="24"/>
                <w:szCs w:val="24"/>
                <w:lang w:val="uk-UA" w:eastAsia="ru-RU"/>
              </w:rPr>
              <w:t>10. Внесення змін або відкликання пропозиції конкурсних торгів Учасником</w:t>
            </w:r>
          </w:p>
        </w:tc>
        <w:tc>
          <w:tcPr>
            <w:tcW w:w="7796" w:type="dxa"/>
            <w:gridSpan w:val="2"/>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Учасник має право внести зміни або відкликати свою пропозицію конкурсних торгів до закінчення строку її подання. Такі зміни чи заява про відкликання пропозиції конкурсних торгів враховуються у разі, якщо вони отримані замовником до закінчення строку подання пропозицій конкурсних торгів.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Повідомлення Учасника про зміни пропозиції конкурсних торгів готується, запечатується, маркується та надається особисто у відповідності з п.1 Розділу 3 цієї документації конкурсних торгів в конверті з додатковим позначенням </w:t>
            </w:r>
            <w:proofErr w:type="spellStart"/>
            <w:r w:rsidRPr="00BD1319">
              <w:rPr>
                <w:rFonts w:ascii="Times New Roman" w:eastAsia="Times New Roman" w:hAnsi="Times New Roman" w:cs="Times New Roman"/>
                <w:i/>
                <w:iCs/>
                <w:sz w:val="24"/>
                <w:szCs w:val="24"/>
                <w:lang w:val="uk-UA" w:eastAsia="ru-RU"/>
              </w:rPr>
              <w:t>„Зміни</w:t>
            </w:r>
            <w:proofErr w:type="spellEnd"/>
            <w:r w:rsidRPr="00BD1319">
              <w:rPr>
                <w:rFonts w:ascii="Times New Roman" w:eastAsia="Times New Roman" w:hAnsi="Times New Roman" w:cs="Times New Roman"/>
                <w:i/>
                <w:iCs/>
                <w:sz w:val="24"/>
                <w:szCs w:val="24"/>
                <w:lang w:val="uk-UA" w:eastAsia="ru-RU"/>
              </w:rPr>
              <w:t>”</w:t>
            </w:r>
            <w:r w:rsidRPr="00BD1319">
              <w:rPr>
                <w:rFonts w:ascii="Times New Roman" w:eastAsia="Times New Roman" w:hAnsi="Times New Roman" w:cs="Times New Roman"/>
                <w:sz w:val="24"/>
                <w:szCs w:val="24"/>
                <w:lang w:val="uk-UA" w:eastAsia="ru-RU"/>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BD1319" w:rsidRPr="006010D3" w:rsidTr="003C1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3"/>
            <w:shd w:val="clear" w:color="auto" w:fill="auto"/>
          </w:tcPr>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sidRPr="00BD1319">
              <w:rPr>
                <w:rFonts w:ascii="Times New Roman" w:eastAsia="Times New Roman" w:hAnsi="Times New Roman" w:cs="Times New Roman"/>
                <w:b/>
                <w:bCs/>
                <w:sz w:val="24"/>
                <w:szCs w:val="24"/>
                <w:lang w:val="uk-UA"/>
              </w:rPr>
              <w:lastRenderedPageBreak/>
              <w:t>11.</w:t>
            </w:r>
            <w:r w:rsidRPr="00BD1319">
              <w:rPr>
                <w:rFonts w:ascii="Times New Roman" w:eastAsia="Times New Roman" w:hAnsi="Times New Roman" w:cs="Times New Roman"/>
                <w:b/>
                <w:sz w:val="24"/>
                <w:szCs w:val="24"/>
                <w:lang w:val="uk-UA" w:eastAsia="ru-RU"/>
              </w:rPr>
              <w:t xml:space="preserve"> Подання інформації під час проведення процедури закупівлі</w:t>
            </w:r>
            <w:r w:rsidRPr="00BD1319">
              <w:rPr>
                <w:rFonts w:ascii="Times New Roman" w:eastAsia="Times New Roman" w:hAnsi="Times New Roman" w:cs="Times New Roman"/>
                <w:b/>
                <w:bCs/>
                <w:sz w:val="24"/>
                <w:szCs w:val="24"/>
                <w:lang w:val="uk-UA"/>
              </w:rPr>
              <w:t xml:space="preserve"> </w:t>
            </w:r>
          </w:p>
        </w:tc>
        <w:tc>
          <w:tcPr>
            <w:tcW w:w="7796" w:type="dxa"/>
            <w:gridSpan w:val="2"/>
            <w:shd w:val="clear" w:color="auto" w:fill="auto"/>
          </w:tcPr>
          <w:p w:rsidR="00BD1319" w:rsidRPr="00BD1319" w:rsidRDefault="00BD1319" w:rsidP="00BD1319">
            <w:pPr>
              <w:spacing w:after="0" w:line="240" w:lineRule="auto"/>
              <w:ind w:firstLine="3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BD1319" w:rsidRPr="00BD1319" w:rsidRDefault="00BD1319" w:rsidP="00BD1319">
            <w:pPr>
              <w:spacing w:after="0" w:line="240" w:lineRule="auto"/>
              <w:ind w:firstLine="3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Усі документи Учасника за винятком оригіналів, видані Учаснику іншими організаціями (підприємствами, установами) чи нотаріально засвідчених копій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BD1319" w:rsidRPr="00BD1319" w:rsidRDefault="00BD1319" w:rsidP="00BD1319">
            <w:pPr>
              <w:spacing w:after="0" w:line="240" w:lineRule="auto"/>
              <w:ind w:firstLine="3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Підготовка та подання альтернативних пропозицій конкурсних торгів умовами даної документації не передбачається.</w:t>
            </w:r>
          </w:p>
          <w:p w:rsidR="00BD1319" w:rsidRPr="00BD1319" w:rsidRDefault="00BD1319" w:rsidP="00BD1319">
            <w:pPr>
              <w:spacing w:after="0" w:line="240" w:lineRule="auto"/>
              <w:ind w:firstLine="3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BD1319" w:rsidRPr="00BD1319" w:rsidRDefault="00BD1319" w:rsidP="00BD1319">
            <w:pPr>
              <w:spacing w:after="0" w:line="240" w:lineRule="auto"/>
              <w:ind w:firstLine="3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BD1319" w:rsidRPr="00BD1319" w:rsidTr="003C1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86" w:type="dxa"/>
            <w:gridSpan w:val="5"/>
            <w:shd w:val="clear" w:color="auto" w:fill="C0C0C0"/>
          </w:tcPr>
          <w:p w:rsidR="00BD1319" w:rsidRPr="00BD1319" w:rsidRDefault="00BD1319" w:rsidP="00BD1319">
            <w:pPr>
              <w:spacing w:after="0" w:line="240" w:lineRule="auto"/>
              <w:ind w:firstLine="284"/>
              <w:jc w:val="center"/>
              <w:rPr>
                <w:rFonts w:ascii="Times New Roman" w:eastAsia="Times New Roman" w:hAnsi="Times New Roman" w:cs="Times New Roman"/>
                <w:b/>
                <w:bCs/>
                <w:smallCaps/>
                <w:sz w:val="28"/>
                <w:szCs w:val="28"/>
                <w:lang w:val="uk-UA" w:eastAsia="ru-RU"/>
              </w:rPr>
            </w:pPr>
          </w:p>
          <w:p w:rsidR="00BD1319" w:rsidRPr="00BD1319" w:rsidRDefault="00BD1319" w:rsidP="00BD1319">
            <w:pPr>
              <w:spacing w:after="0" w:line="240" w:lineRule="auto"/>
              <w:ind w:firstLine="284"/>
              <w:jc w:val="center"/>
              <w:rPr>
                <w:rFonts w:ascii="Times New Roman" w:eastAsia="Times New Roman" w:hAnsi="Times New Roman" w:cs="Times New Roman"/>
                <w:b/>
                <w:bCs/>
                <w:smallCaps/>
                <w:sz w:val="28"/>
                <w:szCs w:val="28"/>
                <w:lang w:val="uk-UA" w:eastAsia="ru-RU"/>
              </w:rPr>
            </w:pPr>
            <w:r w:rsidRPr="00BD1319">
              <w:rPr>
                <w:rFonts w:ascii="Times New Roman" w:eastAsia="Times New Roman" w:hAnsi="Times New Roman" w:cs="Times New Roman"/>
                <w:b/>
                <w:bCs/>
                <w:smallCaps/>
                <w:sz w:val="28"/>
                <w:szCs w:val="28"/>
                <w:lang w:val="uk-UA" w:eastAsia="ru-RU"/>
              </w:rPr>
              <w:t>Розділ 4. Подання та розкриття пропозицій конкурсних торгів</w:t>
            </w:r>
          </w:p>
          <w:p w:rsidR="00BD1319" w:rsidRPr="00BD1319" w:rsidRDefault="00BD1319" w:rsidP="00BD1319">
            <w:pPr>
              <w:spacing w:after="0" w:line="240" w:lineRule="auto"/>
              <w:ind w:firstLine="284"/>
              <w:jc w:val="center"/>
              <w:rPr>
                <w:rFonts w:ascii="Times New Roman" w:eastAsia="Times New Roman" w:hAnsi="Times New Roman" w:cs="Times New Roman"/>
                <w:b/>
                <w:bCs/>
                <w:smallCaps/>
                <w:sz w:val="28"/>
                <w:szCs w:val="28"/>
                <w:lang w:val="uk-UA" w:eastAsia="ru-RU"/>
              </w:rPr>
            </w:pPr>
          </w:p>
        </w:tc>
      </w:tr>
      <w:tr w:rsidR="00BD1319" w:rsidRPr="00BD1319" w:rsidTr="003C1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3"/>
            <w:shd w:val="clear" w:color="auto" w:fill="auto"/>
          </w:tcPr>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BD1319">
              <w:rPr>
                <w:rFonts w:ascii="Times New Roman" w:eastAsia="Times New Roman" w:hAnsi="Times New Roman" w:cs="Times New Roman"/>
                <w:b/>
                <w:bCs/>
                <w:sz w:val="24"/>
                <w:szCs w:val="24"/>
                <w:lang w:val="uk-UA"/>
              </w:rPr>
              <w:t xml:space="preserve">Спосіб </w:t>
            </w:r>
            <w:r w:rsidRPr="00BD1319">
              <w:rPr>
                <w:rFonts w:ascii="Times New Roman" w:eastAsia="Times New Roman" w:hAnsi="Times New Roman" w:cs="Times New Roman"/>
                <w:b/>
                <w:sz w:val="24"/>
                <w:szCs w:val="24"/>
                <w:lang w:val="uk-UA"/>
              </w:rPr>
              <w:t xml:space="preserve">подання пропозицій конкурсних торгів: </w:t>
            </w:r>
          </w:p>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rPr>
            </w:pPr>
          </w:p>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rPr>
            </w:pPr>
          </w:p>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rPr>
            </w:pPr>
          </w:p>
          <w:p w:rsidR="00BD1319" w:rsidRPr="00BD1319" w:rsidRDefault="00BD1319" w:rsidP="00BD1319">
            <w:pPr>
              <w:numPr>
                <w:ilvl w:val="0"/>
                <w:numId w:val="1"/>
              </w:numPr>
              <w:tabs>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rPr>
            </w:pPr>
            <w:r w:rsidRPr="00BD1319">
              <w:rPr>
                <w:rFonts w:ascii="Times New Roman" w:eastAsia="Times New Roman" w:hAnsi="Times New Roman" w:cs="Times New Roman"/>
                <w:b/>
                <w:sz w:val="24"/>
                <w:szCs w:val="24"/>
                <w:lang w:val="uk-UA"/>
              </w:rPr>
              <w:t>місце подання пропозицій конкурсних торгів:</w:t>
            </w:r>
          </w:p>
          <w:p w:rsidR="00BD1319" w:rsidRPr="00BD1319" w:rsidRDefault="00BD1319" w:rsidP="00BD13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rPr>
            </w:pPr>
          </w:p>
          <w:p w:rsidR="00BD1319" w:rsidRPr="00BD1319" w:rsidRDefault="00BD1319" w:rsidP="00BD1319">
            <w:pPr>
              <w:numPr>
                <w:ilvl w:val="0"/>
                <w:numId w:val="1"/>
              </w:numPr>
              <w:tabs>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BD1319">
              <w:rPr>
                <w:rFonts w:ascii="Times New Roman" w:eastAsia="Times New Roman" w:hAnsi="Times New Roman" w:cs="Times New Roman"/>
                <w:b/>
                <w:sz w:val="24"/>
                <w:szCs w:val="24"/>
                <w:lang w:val="uk-UA"/>
              </w:rPr>
              <w:t xml:space="preserve">кінцевий строк подання пропозицій конкурсних торгів (дата, час): </w:t>
            </w:r>
          </w:p>
        </w:tc>
        <w:tc>
          <w:tcPr>
            <w:tcW w:w="7796" w:type="dxa"/>
            <w:gridSpan w:val="2"/>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rPr>
            </w:pPr>
            <w:r w:rsidRPr="00BD1319">
              <w:rPr>
                <w:rFonts w:ascii="Times New Roman" w:eastAsia="Times New Roman" w:hAnsi="Times New Roman" w:cs="Times New Roman"/>
                <w:sz w:val="24"/>
                <w:szCs w:val="24"/>
                <w:lang w:val="uk-UA"/>
              </w:rPr>
              <w:t>Особисто.</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rPr>
            </w:pPr>
            <w:r w:rsidRPr="00BD1319">
              <w:rPr>
                <w:rFonts w:ascii="Times New Roman" w:eastAsia="Times New Roman" w:hAnsi="Times New Roman" w:cs="Times New Roman"/>
                <w:sz w:val="24"/>
                <w:szCs w:val="24"/>
                <w:lang w:val="uk-UA"/>
              </w:rPr>
              <w:t>Пропозиція конкурсних торгів подається разом з супровідним листом про її подання, в якому додатково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конкурсних торгів та підписання протоколу розкриття пропозицій конкурсних торгів.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rPr>
            </w:pPr>
            <w:r w:rsidRPr="00BD1319">
              <w:rPr>
                <w:rFonts w:ascii="Times New Roman" w:eastAsia="Times New Roman" w:hAnsi="Times New Roman" w:cs="Times New Roman"/>
                <w:sz w:val="24"/>
                <w:szCs w:val="24"/>
                <w:lang w:val="uk-UA"/>
              </w:rPr>
              <w:t>вул.</w:t>
            </w:r>
            <w:r w:rsidRPr="00BD1319">
              <w:rPr>
                <w:rFonts w:ascii="Times New Roman" w:eastAsia="Times New Roman" w:hAnsi="Times New Roman" w:cs="Times New Roman"/>
                <w:sz w:val="24"/>
                <w:szCs w:val="24"/>
                <w:lang w:val="uk-UA" w:eastAsia="ru-RU"/>
              </w:rPr>
              <w:t xml:space="preserve"> Велика Васильківська, 39, м. Київ, 01004, </w:t>
            </w:r>
            <w:proofErr w:type="spellStart"/>
            <w:r w:rsidRPr="00BD1319">
              <w:rPr>
                <w:rFonts w:ascii="Times New Roman" w:eastAsia="Times New Roman" w:hAnsi="Times New Roman" w:cs="Times New Roman"/>
                <w:sz w:val="24"/>
                <w:szCs w:val="24"/>
                <w:lang w:val="uk-UA" w:eastAsia="ru-RU"/>
              </w:rPr>
              <w:t>каб</w:t>
            </w:r>
            <w:proofErr w:type="spellEnd"/>
            <w:r w:rsidRPr="00BD1319">
              <w:rPr>
                <w:rFonts w:ascii="Times New Roman" w:eastAsia="Times New Roman" w:hAnsi="Times New Roman" w:cs="Times New Roman"/>
                <w:sz w:val="24"/>
                <w:szCs w:val="24"/>
                <w:lang w:val="uk-UA" w:eastAsia="ru-RU"/>
              </w:rPr>
              <w:t>. 3/4</w:t>
            </w:r>
          </w:p>
          <w:p w:rsidR="00BD1319" w:rsidRPr="00BD1319" w:rsidRDefault="00BD1319" w:rsidP="00BD1319">
            <w:pPr>
              <w:spacing w:after="0" w:line="240" w:lineRule="auto"/>
              <w:ind w:firstLine="284"/>
              <w:jc w:val="both"/>
              <w:rPr>
                <w:rFonts w:ascii="Times New Roman" w:eastAsia="Times New Roman" w:hAnsi="Times New Roman" w:cs="Times New Roman"/>
                <w:color w:val="FF0000"/>
                <w:sz w:val="24"/>
                <w:szCs w:val="24"/>
                <w:lang w:val="uk-UA"/>
              </w:rPr>
            </w:pPr>
          </w:p>
          <w:p w:rsidR="00BD1319" w:rsidRPr="00BD1319" w:rsidRDefault="00BD1319" w:rsidP="00BD1319">
            <w:pPr>
              <w:spacing w:after="0" w:line="240" w:lineRule="auto"/>
              <w:ind w:firstLine="284"/>
              <w:jc w:val="both"/>
              <w:rPr>
                <w:rFonts w:ascii="Times New Roman" w:eastAsia="Times New Roman" w:hAnsi="Times New Roman" w:cs="Times New Roman"/>
                <w:color w:val="FF0000"/>
                <w:sz w:val="24"/>
                <w:szCs w:val="24"/>
                <w:lang w:val="uk-UA"/>
              </w:rPr>
            </w:pPr>
          </w:p>
          <w:p w:rsidR="00BD1319" w:rsidRPr="00BD1319" w:rsidRDefault="00BD1319" w:rsidP="00BD1319">
            <w:pPr>
              <w:spacing w:after="0" w:line="240" w:lineRule="auto"/>
              <w:ind w:firstLine="284"/>
              <w:jc w:val="both"/>
              <w:rPr>
                <w:rFonts w:ascii="Times New Roman" w:eastAsia="Times New Roman" w:hAnsi="Times New Roman" w:cs="Times New Roman"/>
                <w:b/>
                <w:bCs/>
                <w:sz w:val="24"/>
                <w:szCs w:val="24"/>
                <w:lang w:val="uk-UA" w:eastAsia="ru-RU"/>
              </w:rPr>
            </w:pPr>
          </w:p>
          <w:p w:rsidR="00BD1319" w:rsidRPr="00BD1319" w:rsidRDefault="00BD1319" w:rsidP="00BD1319">
            <w:pPr>
              <w:spacing w:after="0" w:line="240" w:lineRule="auto"/>
              <w:ind w:firstLine="284"/>
              <w:jc w:val="both"/>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до 09 год. 30 хв.</w:t>
            </w:r>
            <w:r w:rsidR="00FE5173">
              <w:rPr>
                <w:rFonts w:ascii="Times New Roman" w:eastAsia="Times New Roman" w:hAnsi="Times New Roman" w:cs="Times New Roman"/>
                <w:b/>
                <w:bCs/>
                <w:sz w:val="24"/>
                <w:szCs w:val="24"/>
                <w:lang w:val="uk-UA" w:eastAsia="ru-RU"/>
              </w:rPr>
              <w:t xml:space="preserve"> </w:t>
            </w:r>
            <w:r w:rsidRPr="00BD1319">
              <w:rPr>
                <w:rFonts w:ascii="Times New Roman" w:eastAsia="Times New Roman" w:hAnsi="Times New Roman" w:cs="Times New Roman"/>
                <w:b/>
                <w:bCs/>
                <w:sz w:val="24"/>
                <w:szCs w:val="24"/>
                <w:lang w:val="uk-UA" w:eastAsia="ru-RU"/>
              </w:rPr>
              <w:t xml:space="preserve"> «</w:t>
            </w:r>
            <w:r w:rsidR="006010D3">
              <w:rPr>
                <w:rFonts w:ascii="Times New Roman" w:eastAsia="Times New Roman" w:hAnsi="Times New Roman" w:cs="Times New Roman"/>
                <w:b/>
                <w:bCs/>
                <w:sz w:val="24"/>
                <w:szCs w:val="24"/>
                <w:lang w:val="uk-UA" w:eastAsia="ru-RU"/>
              </w:rPr>
              <w:t>06</w:t>
            </w:r>
            <w:r w:rsidRPr="00BD1319">
              <w:rPr>
                <w:rFonts w:ascii="Times New Roman" w:eastAsia="Times New Roman" w:hAnsi="Times New Roman" w:cs="Times New Roman"/>
                <w:b/>
                <w:bCs/>
                <w:sz w:val="24"/>
                <w:szCs w:val="24"/>
                <w:lang w:val="uk-UA" w:eastAsia="ru-RU"/>
              </w:rPr>
              <w:t>»</w:t>
            </w:r>
            <w:r w:rsidR="00FE5173">
              <w:rPr>
                <w:rFonts w:ascii="Times New Roman" w:eastAsia="Times New Roman" w:hAnsi="Times New Roman" w:cs="Times New Roman"/>
                <w:b/>
                <w:bCs/>
                <w:sz w:val="24"/>
                <w:szCs w:val="24"/>
                <w:lang w:val="uk-UA" w:eastAsia="ru-RU"/>
              </w:rPr>
              <w:t xml:space="preserve"> </w:t>
            </w:r>
            <w:r w:rsidR="006010D3">
              <w:rPr>
                <w:rFonts w:ascii="Times New Roman" w:eastAsia="Times New Roman" w:hAnsi="Times New Roman" w:cs="Times New Roman"/>
                <w:b/>
                <w:bCs/>
                <w:sz w:val="24"/>
                <w:szCs w:val="24"/>
                <w:lang w:val="uk-UA" w:eastAsia="ru-RU"/>
              </w:rPr>
              <w:t>липня</w:t>
            </w:r>
            <w:r w:rsidRPr="00BD1319">
              <w:rPr>
                <w:rFonts w:ascii="Times New Roman" w:eastAsia="Times New Roman" w:hAnsi="Times New Roman" w:cs="Times New Roman"/>
                <w:b/>
                <w:bCs/>
                <w:sz w:val="24"/>
                <w:szCs w:val="24"/>
                <w:lang w:val="uk-UA" w:eastAsia="ru-RU"/>
              </w:rPr>
              <w:t xml:space="preserve"> 2016 р.</w:t>
            </w:r>
          </w:p>
          <w:p w:rsidR="00BD1319" w:rsidRPr="00BD1319" w:rsidRDefault="00BD1319" w:rsidP="00BD1319">
            <w:pPr>
              <w:spacing w:after="0" w:line="240" w:lineRule="auto"/>
              <w:ind w:firstLine="284"/>
              <w:jc w:val="both"/>
              <w:rPr>
                <w:rFonts w:ascii="Times New Roman" w:eastAsia="Times New Roman" w:hAnsi="Times New Roman" w:cs="Times New Roman"/>
                <w:b/>
                <w:bCs/>
                <w:sz w:val="24"/>
                <w:szCs w:val="24"/>
                <w:lang w:val="uk-UA" w:eastAsia="ru-RU"/>
              </w:rPr>
            </w:pP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rPr>
            </w:pPr>
            <w:r w:rsidRPr="00BD1319">
              <w:rPr>
                <w:rFonts w:ascii="Times New Roman" w:eastAsia="Times New Roman" w:hAnsi="Times New Roman" w:cs="Times New Roman"/>
                <w:sz w:val="24"/>
                <w:szCs w:val="24"/>
                <w:lang w:val="uk-UA"/>
              </w:rPr>
              <w:t>Пропозиції конкурсних торгів, отримані Замовником після закінчення строку їх подання, не розкриваються і повертаються Учасникам, що їх подали.</w:t>
            </w:r>
          </w:p>
        </w:tc>
      </w:tr>
      <w:tr w:rsidR="00BD1319" w:rsidRPr="00BD1319" w:rsidTr="003C1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3"/>
            <w:shd w:val="clear" w:color="auto" w:fill="auto"/>
          </w:tcPr>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BD1319">
              <w:rPr>
                <w:rFonts w:ascii="Times New Roman" w:eastAsia="Times New Roman" w:hAnsi="Times New Roman" w:cs="Times New Roman"/>
                <w:b/>
                <w:bCs/>
                <w:sz w:val="24"/>
                <w:szCs w:val="24"/>
                <w:lang w:val="uk-UA"/>
              </w:rPr>
              <w:t>2.</w:t>
            </w:r>
            <w:r w:rsidRPr="00BD1319">
              <w:rPr>
                <w:rFonts w:ascii="Times New Roman" w:eastAsia="Times New Roman" w:hAnsi="Times New Roman" w:cs="Times New Roman"/>
                <w:b/>
                <w:sz w:val="24"/>
                <w:szCs w:val="24"/>
                <w:lang w:val="uk-UA" w:eastAsia="ru-RU"/>
              </w:rPr>
              <w:t>Місце розкриття пропозицій конкурсних торгів:</w:t>
            </w:r>
            <w:r w:rsidRPr="00BD1319">
              <w:rPr>
                <w:rFonts w:ascii="Times New Roman" w:eastAsia="Times New Roman" w:hAnsi="Times New Roman" w:cs="Times New Roman"/>
                <w:b/>
                <w:sz w:val="24"/>
                <w:szCs w:val="24"/>
                <w:lang w:val="uk-UA"/>
              </w:rPr>
              <w:t xml:space="preserve"> </w:t>
            </w:r>
          </w:p>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p w:rsidR="00BD1319" w:rsidRPr="00BD1319" w:rsidRDefault="00BD1319" w:rsidP="00BD1319">
            <w:pPr>
              <w:numPr>
                <w:ilvl w:val="0"/>
                <w:numId w:val="2"/>
              </w:numPr>
              <w:tabs>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rPr>
            </w:pPr>
            <w:r w:rsidRPr="00BD1319">
              <w:rPr>
                <w:rFonts w:ascii="Times New Roman" w:eastAsia="Times New Roman" w:hAnsi="Times New Roman" w:cs="Times New Roman"/>
                <w:b/>
                <w:sz w:val="24"/>
                <w:szCs w:val="24"/>
                <w:lang w:val="uk-UA"/>
              </w:rPr>
              <w:t xml:space="preserve">дата та час розкриття пропозицій конкурсних торгів: </w:t>
            </w:r>
          </w:p>
          <w:p w:rsidR="00BD1319" w:rsidRPr="00BD1319" w:rsidRDefault="00BD1319" w:rsidP="00BD1319">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Pr>
                <w:rFonts w:ascii="Times New Roman" w:eastAsia="Times New Roman" w:hAnsi="Times New Roman" w:cs="Times New Roman"/>
                <w:i/>
                <w:iCs/>
                <w:sz w:val="24"/>
                <w:szCs w:val="24"/>
                <w:lang w:val="uk-UA"/>
              </w:rPr>
            </w:pPr>
          </w:p>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FF0000"/>
                <w:sz w:val="24"/>
                <w:szCs w:val="24"/>
                <w:lang w:val="uk-UA"/>
              </w:rPr>
            </w:pPr>
          </w:p>
        </w:tc>
        <w:tc>
          <w:tcPr>
            <w:tcW w:w="7796" w:type="dxa"/>
            <w:gridSpan w:val="2"/>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color w:val="FF0000"/>
                <w:sz w:val="24"/>
                <w:szCs w:val="24"/>
                <w:lang w:val="uk-UA" w:eastAsia="ru-RU"/>
              </w:rPr>
            </w:pPr>
          </w:p>
          <w:p w:rsidR="00BD1319" w:rsidRPr="00BD1319" w:rsidRDefault="00BD1319" w:rsidP="00BD1319">
            <w:pPr>
              <w:spacing w:after="0" w:line="240" w:lineRule="auto"/>
              <w:ind w:firstLine="284"/>
              <w:rPr>
                <w:rFonts w:ascii="Times New Roman" w:eastAsia="Times New Roman" w:hAnsi="Times New Roman" w:cs="Times New Roman"/>
                <w:sz w:val="24"/>
                <w:szCs w:val="24"/>
                <w:lang w:val="uk-UA"/>
              </w:rPr>
            </w:pPr>
            <w:r w:rsidRPr="00BD1319">
              <w:rPr>
                <w:rFonts w:ascii="Times New Roman" w:eastAsia="Times New Roman" w:hAnsi="Times New Roman" w:cs="Times New Roman"/>
                <w:sz w:val="24"/>
                <w:szCs w:val="24"/>
                <w:lang w:val="uk-UA"/>
              </w:rPr>
              <w:t>вул.</w:t>
            </w:r>
            <w:r w:rsidRPr="00BD1319">
              <w:rPr>
                <w:rFonts w:ascii="Times New Roman" w:eastAsia="Times New Roman" w:hAnsi="Times New Roman" w:cs="Times New Roman"/>
                <w:sz w:val="24"/>
                <w:szCs w:val="24"/>
                <w:lang w:val="uk-UA" w:eastAsia="ru-RU"/>
              </w:rPr>
              <w:t xml:space="preserve"> Богдана Хмельницького, 16-22, м. Київ, 01030, каб.302.</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firstLine="284"/>
              <w:jc w:val="both"/>
              <w:rPr>
                <w:rFonts w:ascii="Times New Roman" w:eastAsia="Times New Roman" w:hAnsi="Times New Roman" w:cs="Times New Roman"/>
                <w:b/>
                <w:bCs/>
                <w:sz w:val="24"/>
                <w:szCs w:val="24"/>
                <w:lang w:val="uk-UA"/>
              </w:rPr>
            </w:pPr>
          </w:p>
          <w:p w:rsidR="00BD1319" w:rsidRPr="00BD1319" w:rsidRDefault="00BD1319" w:rsidP="00BD1319">
            <w:pPr>
              <w:spacing w:after="0" w:line="240" w:lineRule="auto"/>
              <w:ind w:firstLine="284"/>
              <w:jc w:val="both"/>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rPr>
              <w:t xml:space="preserve">Об </w:t>
            </w:r>
            <w:r w:rsidR="006010D3">
              <w:rPr>
                <w:rFonts w:ascii="Times New Roman" w:eastAsia="Times New Roman" w:hAnsi="Times New Roman" w:cs="Times New Roman"/>
                <w:b/>
                <w:bCs/>
                <w:sz w:val="24"/>
                <w:szCs w:val="24"/>
                <w:lang w:val="uk-UA"/>
              </w:rPr>
              <w:t>11</w:t>
            </w:r>
            <w:r w:rsidRPr="00BD1319">
              <w:rPr>
                <w:rFonts w:ascii="Times New Roman" w:eastAsia="Times New Roman" w:hAnsi="Times New Roman" w:cs="Times New Roman"/>
                <w:b/>
                <w:bCs/>
                <w:sz w:val="24"/>
                <w:szCs w:val="24"/>
                <w:lang w:val="uk-UA" w:eastAsia="ru-RU"/>
              </w:rPr>
              <w:t xml:space="preserve"> год. </w:t>
            </w:r>
            <w:r w:rsidR="006010D3">
              <w:rPr>
                <w:rFonts w:ascii="Times New Roman" w:eastAsia="Times New Roman" w:hAnsi="Times New Roman" w:cs="Times New Roman"/>
                <w:b/>
                <w:bCs/>
                <w:sz w:val="24"/>
                <w:szCs w:val="24"/>
                <w:lang w:val="uk-UA" w:eastAsia="ru-RU"/>
              </w:rPr>
              <w:t>00</w:t>
            </w:r>
            <w:r w:rsidRPr="00BD1319">
              <w:rPr>
                <w:rFonts w:ascii="Times New Roman" w:eastAsia="Times New Roman" w:hAnsi="Times New Roman" w:cs="Times New Roman"/>
                <w:b/>
                <w:bCs/>
                <w:sz w:val="24"/>
                <w:szCs w:val="24"/>
                <w:lang w:val="uk-UA" w:eastAsia="ru-RU"/>
              </w:rPr>
              <w:t xml:space="preserve"> хв. </w:t>
            </w:r>
            <w:r w:rsidR="00FE5173">
              <w:rPr>
                <w:rFonts w:ascii="Times New Roman" w:eastAsia="Times New Roman" w:hAnsi="Times New Roman" w:cs="Times New Roman"/>
                <w:b/>
                <w:bCs/>
                <w:sz w:val="24"/>
                <w:szCs w:val="24"/>
                <w:lang w:val="uk-UA" w:eastAsia="ru-RU"/>
              </w:rPr>
              <w:t xml:space="preserve"> </w:t>
            </w:r>
            <w:r w:rsidRPr="00BD1319">
              <w:rPr>
                <w:rFonts w:ascii="Times New Roman" w:eastAsia="Times New Roman" w:hAnsi="Times New Roman" w:cs="Times New Roman"/>
                <w:b/>
                <w:bCs/>
                <w:sz w:val="24"/>
                <w:szCs w:val="24"/>
                <w:lang w:val="uk-UA" w:eastAsia="ru-RU"/>
              </w:rPr>
              <w:t>«</w:t>
            </w:r>
            <w:r w:rsidR="006010D3">
              <w:rPr>
                <w:rFonts w:ascii="Times New Roman" w:eastAsia="Times New Roman" w:hAnsi="Times New Roman" w:cs="Times New Roman"/>
                <w:b/>
                <w:bCs/>
                <w:sz w:val="24"/>
                <w:szCs w:val="24"/>
                <w:lang w:val="uk-UA" w:eastAsia="ru-RU"/>
              </w:rPr>
              <w:t>06</w:t>
            </w:r>
            <w:r w:rsidRPr="00BD1319">
              <w:rPr>
                <w:rFonts w:ascii="Times New Roman" w:eastAsia="Times New Roman" w:hAnsi="Times New Roman" w:cs="Times New Roman"/>
                <w:b/>
                <w:bCs/>
                <w:sz w:val="24"/>
                <w:szCs w:val="24"/>
                <w:lang w:val="uk-UA" w:eastAsia="ru-RU"/>
              </w:rPr>
              <w:t xml:space="preserve">» </w:t>
            </w:r>
            <w:r w:rsidR="006010D3">
              <w:rPr>
                <w:rFonts w:ascii="Times New Roman" w:eastAsia="Times New Roman" w:hAnsi="Times New Roman" w:cs="Times New Roman"/>
                <w:b/>
                <w:bCs/>
                <w:sz w:val="24"/>
                <w:szCs w:val="24"/>
                <w:lang w:val="uk-UA" w:eastAsia="ru-RU"/>
              </w:rPr>
              <w:t>липня</w:t>
            </w:r>
            <w:r w:rsidRPr="00BD1319">
              <w:rPr>
                <w:rFonts w:ascii="Times New Roman" w:eastAsia="Times New Roman" w:hAnsi="Times New Roman" w:cs="Times New Roman"/>
                <w:b/>
                <w:bCs/>
                <w:sz w:val="24"/>
                <w:szCs w:val="24"/>
                <w:lang w:val="uk-UA" w:eastAsia="ru-RU"/>
              </w:rPr>
              <w:t xml:space="preserve"> 2016 р.</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До участі у процедурі розкриття пропозицій конкурсних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Повноваження представника Учасника на участь у процедурі </w:t>
            </w:r>
            <w:r w:rsidRPr="00BD1319">
              <w:rPr>
                <w:rFonts w:ascii="Times New Roman" w:eastAsia="Times New Roman" w:hAnsi="Times New Roman" w:cs="Times New Roman"/>
                <w:sz w:val="24"/>
                <w:szCs w:val="24"/>
                <w:lang w:val="uk-UA" w:eastAsia="ru-RU"/>
              </w:rPr>
              <w:lastRenderedPageBreak/>
              <w:t>розкриття підтверджується копією виписки з протоколу засновників про обрання керівника Учасника, копією наказу про призначення керівника Учасника або довіреністю, що підтверджує повноваження посадової особи Учасника на участь у процедурі розкриття пропозицій конкурсних торгів.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конкурсних торгів наступним чином:</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а) в першу чергу розкриваються конверти з надписом «Зміни», а відкликані пропозиції повертаються Учасникам, які їх подали;</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б) усі інші конверти з пропозиціями розпечатуються у будь-якій послідовності.</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 або частини предмета закупівлі (лота). Зазначена інформація вноситься до протоколу розкриття пропозицій конкурсних торгів.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Протокол розкриття пропозицій конкурсних торгів складається у день розкриття пропозицій конкурсних торгів.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Протокол розкриття пропозицій конкурсних торгів підписується членами комітету конкурсних торгів та Учасниками, які беруть участь у процедурі розкриття пропозицій конкурсних торгів.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Протокол розкриття пропозицій конкурсних торгів оприлюднюється на веб-сайті Замовника.</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p>
        </w:tc>
      </w:tr>
      <w:tr w:rsidR="00BD1319" w:rsidRPr="00BD1319" w:rsidTr="003C1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86" w:type="dxa"/>
            <w:gridSpan w:val="5"/>
            <w:shd w:val="clear" w:color="auto" w:fill="C0C0C0"/>
          </w:tcPr>
          <w:p w:rsidR="00BD1319" w:rsidRPr="00BD1319" w:rsidRDefault="00BD1319" w:rsidP="00BD1319">
            <w:pPr>
              <w:spacing w:after="0" w:line="240" w:lineRule="auto"/>
              <w:ind w:firstLine="284"/>
              <w:jc w:val="center"/>
              <w:rPr>
                <w:rFonts w:ascii="Times New Roman" w:eastAsia="Times New Roman" w:hAnsi="Times New Roman" w:cs="Times New Roman"/>
                <w:b/>
                <w:bCs/>
                <w:smallCaps/>
                <w:sz w:val="28"/>
                <w:szCs w:val="28"/>
                <w:lang w:val="uk-UA" w:eastAsia="ru-RU"/>
              </w:rPr>
            </w:pPr>
          </w:p>
          <w:p w:rsidR="00BD1319" w:rsidRPr="00BD1319" w:rsidRDefault="00BD1319" w:rsidP="00BD1319">
            <w:pPr>
              <w:spacing w:after="0" w:line="240" w:lineRule="auto"/>
              <w:ind w:firstLine="284"/>
              <w:jc w:val="center"/>
              <w:rPr>
                <w:rFonts w:ascii="Times New Roman" w:eastAsia="Times New Roman" w:hAnsi="Times New Roman" w:cs="Times New Roman"/>
                <w:b/>
                <w:bCs/>
                <w:smallCaps/>
                <w:sz w:val="28"/>
                <w:szCs w:val="28"/>
                <w:lang w:val="uk-UA" w:eastAsia="ru-RU"/>
              </w:rPr>
            </w:pPr>
            <w:r w:rsidRPr="00BD1319">
              <w:rPr>
                <w:rFonts w:ascii="Times New Roman" w:eastAsia="Times New Roman" w:hAnsi="Times New Roman" w:cs="Times New Roman"/>
                <w:b/>
                <w:bCs/>
                <w:smallCaps/>
                <w:sz w:val="28"/>
                <w:szCs w:val="28"/>
                <w:lang w:val="uk-UA" w:eastAsia="ru-RU"/>
              </w:rPr>
              <w:t>Розділ 5. Оцінка пропозицій конкурсних торгів та визначення переможця</w:t>
            </w:r>
          </w:p>
          <w:p w:rsidR="00BD1319" w:rsidRPr="00BD1319" w:rsidRDefault="00BD1319" w:rsidP="00BD1319">
            <w:pPr>
              <w:spacing w:after="0" w:line="240" w:lineRule="auto"/>
              <w:ind w:firstLine="284"/>
              <w:jc w:val="center"/>
              <w:rPr>
                <w:rFonts w:ascii="Times New Roman" w:eastAsia="Times New Roman" w:hAnsi="Times New Roman" w:cs="Times New Roman"/>
                <w:b/>
                <w:bCs/>
                <w:smallCaps/>
                <w:sz w:val="28"/>
                <w:szCs w:val="28"/>
                <w:lang w:val="uk-UA" w:eastAsia="ru-RU"/>
              </w:rPr>
            </w:pPr>
          </w:p>
        </w:tc>
      </w:tr>
      <w:tr w:rsidR="00BD1319" w:rsidRPr="00BD1319" w:rsidTr="003C1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3"/>
            <w:shd w:val="clear" w:color="auto" w:fill="auto"/>
          </w:tcPr>
          <w:p w:rsidR="00BD1319" w:rsidRPr="00BD1319" w:rsidRDefault="00BD1319" w:rsidP="00BD1319">
            <w:pPr>
              <w:autoSpaceDE w:val="0"/>
              <w:autoSpaceDN w:val="0"/>
              <w:spacing w:after="0" w:line="240" w:lineRule="auto"/>
              <w:rPr>
                <w:rFonts w:ascii="Arial" w:eastAsia="Times New Roman" w:hAnsi="Arial" w:cs="Arial"/>
                <w:b/>
                <w:bCs/>
                <w:sz w:val="20"/>
                <w:szCs w:val="20"/>
                <w:lang w:val="uk-UA"/>
              </w:rPr>
            </w:pPr>
            <w:r w:rsidRPr="00BD1319">
              <w:rPr>
                <w:rFonts w:ascii="Times New Roman" w:eastAsia="Times New Roman" w:hAnsi="Times New Roman" w:cs="Times New Roman"/>
                <w:b/>
                <w:bCs/>
                <w:sz w:val="24"/>
                <w:szCs w:val="24"/>
                <w:lang w:val="uk-UA"/>
              </w:rPr>
              <w:t xml:space="preserve">1. </w:t>
            </w:r>
            <w:r w:rsidRPr="00BD1319">
              <w:rPr>
                <w:rFonts w:ascii="Times New Roman" w:eastAsia="Times New Roman" w:hAnsi="Times New Roman" w:cs="Times New Roman"/>
                <w:b/>
                <w:sz w:val="24"/>
                <w:szCs w:val="24"/>
                <w:lang w:val="uk-UA"/>
              </w:rPr>
              <w:t>Розгляд та оцінка пропозицій конкурсних торгів</w:t>
            </w:r>
          </w:p>
        </w:tc>
        <w:tc>
          <w:tcPr>
            <w:tcW w:w="7796" w:type="dxa"/>
            <w:gridSpan w:val="2"/>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color w:val="000000"/>
                <w:sz w:val="24"/>
                <w:szCs w:val="24"/>
                <w:lang w:val="uk-UA" w:eastAsia="ru-RU"/>
              </w:rPr>
            </w:pPr>
            <w:r w:rsidRPr="00BD1319">
              <w:rPr>
                <w:rFonts w:ascii="Times New Roman" w:eastAsia="Times New Roman" w:hAnsi="Times New Roman" w:cs="Times New Roman"/>
                <w:color w:val="000000"/>
                <w:sz w:val="24"/>
                <w:szCs w:val="24"/>
                <w:lang w:val="uk-UA" w:eastAsia="ru-RU"/>
              </w:rPr>
              <w:t>Замовник має право звернутися до Учасників за роз’ясненнями змісту їх пропозицій конкурсних торгів з метою спрощення розгляду та оцінки їх пропозицій конкурсних торгів.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іншого факту зазначення у пропозиції конкурсних торгів будь-якої недостовірної інформації, що є суттєвою при визначенні результатів процедури закупівлі, Замовник відхиляє пропозицію конкурсних торгів такого Учасника.</w:t>
            </w:r>
          </w:p>
          <w:p w:rsidR="00BD1319" w:rsidRPr="00BD1319" w:rsidRDefault="00BD1319" w:rsidP="00BD1319">
            <w:pPr>
              <w:spacing w:after="0" w:line="240" w:lineRule="auto"/>
              <w:ind w:firstLine="284"/>
              <w:jc w:val="both"/>
              <w:rPr>
                <w:rFonts w:ascii="Times New Roman" w:eastAsia="Times New Roman" w:hAnsi="Times New Roman" w:cs="Times New Roman"/>
                <w:color w:val="000000"/>
                <w:sz w:val="24"/>
                <w:szCs w:val="24"/>
                <w:lang w:val="uk-UA" w:eastAsia="ru-RU"/>
              </w:rPr>
            </w:pPr>
            <w:r w:rsidRPr="00BD1319">
              <w:rPr>
                <w:rFonts w:ascii="Times New Roman" w:eastAsia="Times New Roman" w:hAnsi="Times New Roman" w:cs="Times New Roman"/>
                <w:color w:val="000000"/>
                <w:sz w:val="24"/>
                <w:szCs w:val="24"/>
                <w:lang w:val="uk-UA" w:eastAsia="ru-RU"/>
              </w:rPr>
              <w:t>Замовник та Учасники не можуть ініціювати будь-які переговори з питань внесення змін до змісту або ціни поданої пропозиції конкурсних торгів.</w:t>
            </w:r>
          </w:p>
          <w:p w:rsidR="00BD1319" w:rsidRPr="00BD1319" w:rsidRDefault="00BD1319" w:rsidP="00BD1319">
            <w:pPr>
              <w:spacing w:after="0" w:line="240" w:lineRule="auto"/>
              <w:ind w:firstLine="284"/>
              <w:jc w:val="both"/>
              <w:rPr>
                <w:rFonts w:ascii="Times New Roman" w:eastAsia="Times New Roman" w:hAnsi="Times New Roman" w:cs="Times New Roman"/>
                <w:color w:val="000000"/>
                <w:sz w:val="24"/>
                <w:szCs w:val="24"/>
                <w:lang w:val="uk-UA" w:eastAsia="ru-RU"/>
              </w:rPr>
            </w:pPr>
            <w:r w:rsidRPr="00BD1319">
              <w:rPr>
                <w:rFonts w:ascii="Times New Roman" w:eastAsia="Times New Roman" w:hAnsi="Times New Roman" w:cs="Times New Roman"/>
                <w:color w:val="000000"/>
                <w:sz w:val="24"/>
                <w:szCs w:val="24"/>
                <w:lang w:val="uk-UA" w:eastAsia="ru-RU"/>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конкурсних торгів. Пропозиція конкурсних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BD1319" w:rsidRPr="00BD1319" w:rsidRDefault="00BD1319" w:rsidP="00BD1319">
            <w:pPr>
              <w:spacing w:after="0" w:line="240" w:lineRule="auto"/>
              <w:ind w:firstLine="284"/>
              <w:jc w:val="both"/>
              <w:rPr>
                <w:rFonts w:ascii="Times New Roman" w:eastAsia="Times New Roman" w:hAnsi="Times New Roman" w:cs="Times New Roman"/>
                <w:color w:val="000000"/>
                <w:sz w:val="24"/>
                <w:szCs w:val="24"/>
                <w:lang w:val="uk-UA" w:eastAsia="ru-RU"/>
              </w:rPr>
            </w:pPr>
            <w:r w:rsidRPr="00BD1319">
              <w:rPr>
                <w:rFonts w:ascii="Times New Roman" w:eastAsia="Times New Roman" w:hAnsi="Times New Roman" w:cs="Times New Roman"/>
                <w:color w:val="000000"/>
                <w:sz w:val="24"/>
                <w:szCs w:val="24"/>
                <w:lang w:val="uk-UA" w:eastAsia="ru-RU"/>
              </w:rPr>
              <w:t xml:space="preserve">Інформація щодо розгляду та оцінки пропозицій конкурсних торгів не надається Учасникам або іншим особам, які офіційно не брали участь у процедурі закупівлі, за винятком випадків, коли така інформація </w:t>
            </w:r>
            <w:r w:rsidRPr="00BD1319">
              <w:rPr>
                <w:rFonts w:ascii="Times New Roman" w:eastAsia="Times New Roman" w:hAnsi="Times New Roman" w:cs="Times New Roman"/>
                <w:color w:val="000000"/>
                <w:sz w:val="24"/>
                <w:szCs w:val="24"/>
                <w:lang w:val="uk-UA" w:eastAsia="ru-RU"/>
              </w:rPr>
              <w:lastRenderedPageBreak/>
              <w:t>вимагається уповноваженим органом для розгляду поданої скарги щодо порядку проведення процедури закупівлі або судом.</w:t>
            </w:r>
          </w:p>
          <w:p w:rsidR="00BD1319" w:rsidRPr="00BD1319" w:rsidRDefault="00BD1319" w:rsidP="00BD1319">
            <w:pPr>
              <w:spacing w:after="0" w:line="240" w:lineRule="auto"/>
              <w:ind w:firstLine="284"/>
              <w:jc w:val="both"/>
              <w:rPr>
                <w:rFonts w:ascii="Times New Roman" w:eastAsia="Times New Roman" w:hAnsi="Times New Roman" w:cs="Times New Roman"/>
                <w:color w:val="000000"/>
                <w:sz w:val="24"/>
                <w:szCs w:val="24"/>
                <w:lang w:val="uk-UA" w:eastAsia="ru-RU"/>
              </w:rPr>
            </w:pPr>
            <w:r w:rsidRPr="00BD1319">
              <w:rPr>
                <w:rFonts w:ascii="Times New Roman" w:eastAsia="Times New Roman" w:hAnsi="Times New Roman" w:cs="Times New Roman"/>
                <w:color w:val="000000"/>
                <w:sz w:val="24"/>
                <w:szCs w:val="24"/>
                <w:lang w:val="uk-UA" w:eastAsia="ru-RU"/>
              </w:rPr>
              <w:t>Будь-які спроби Учасника вплинути на оцінювання Замовником пропозицій конкурсних торгів, або прийняття рішення про вибір переможця призведуть до відхилення його пропозиції конкурсних торгів.</w:t>
            </w:r>
          </w:p>
          <w:p w:rsidR="00BD1319" w:rsidRPr="00BD1319" w:rsidRDefault="00BD1319" w:rsidP="00BD1319">
            <w:pPr>
              <w:spacing w:after="0" w:line="240" w:lineRule="auto"/>
              <w:ind w:firstLine="284"/>
              <w:jc w:val="both"/>
              <w:rPr>
                <w:rFonts w:ascii="Times New Roman" w:eastAsia="Times New Roman" w:hAnsi="Times New Roman" w:cs="Times New Roman"/>
                <w:color w:val="000000"/>
                <w:sz w:val="24"/>
                <w:szCs w:val="24"/>
                <w:lang w:val="uk-UA" w:eastAsia="ru-RU"/>
              </w:rPr>
            </w:pPr>
          </w:p>
          <w:p w:rsidR="00BD1319" w:rsidRPr="00BD1319" w:rsidRDefault="00BD1319" w:rsidP="00BD1319">
            <w:pPr>
              <w:spacing w:after="0" w:line="240" w:lineRule="auto"/>
              <w:ind w:firstLine="284"/>
              <w:jc w:val="center"/>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КРИТЕРІЇ ТА МЕТОДИКА ОЦІНКИ</w:t>
            </w:r>
          </w:p>
          <w:p w:rsidR="00BD1319" w:rsidRPr="00BD1319" w:rsidRDefault="00BD1319" w:rsidP="00BD1319">
            <w:pPr>
              <w:spacing w:after="0" w:line="240" w:lineRule="auto"/>
              <w:ind w:firstLine="284"/>
              <w:jc w:val="center"/>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ПРОПОЗИЦІЙ КОНКУРСНИХ ТОРГІВ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З метою визначення найкращої (економічно вигідної) пропозиції конкурсних торгів та переможця торгів Замовником буде застосований один критерій оцінки пропозицій конкурсних торгів: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ціна (далі – загальна вартість пропозиції конкурсних торгів).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Максимальна кількість балів, яку може набрати пропозиція конкурсних торгів у результаті оцінки дорівнює 100 балам.</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Розрахунок балів за критерієм оцінки буде здійснюватися за наступною методикою:</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пропозиції конкурсних торгів, загальна вартість якої найменша, присвоюється максимально можлива кількість балів – 100. Кількість балів для решти пропозицій конкурсних торгів визначається за формулою:</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proofErr w:type="spellStart"/>
            <w:r w:rsidRPr="00BD1319">
              <w:rPr>
                <w:rFonts w:ascii="Times New Roman" w:eastAsia="Times New Roman" w:hAnsi="Times New Roman" w:cs="Times New Roman"/>
                <w:sz w:val="24"/>
                <w:szCs w:val="24"/>
                <w:lang w:val="uk-UA" w:eastAsia="ru-RU"/>
              </w:rPr>
              <w:t>Бобчисл</w:t>
            </w:r>
            <w:proofErr w:type="spellEnd"/>
            <w:r w:rsidRPr="00BD1319">
              <w:rPr>
                <w:rFonts w:ascii="Times New Roman" w:eastAsia="Times New Roman" w:hAnsi="Times New Roman" w:cs="Times New Roman"/>
                <w:sz w:val="24"/>
                <w:szCs w:val="24"/>
                <w:lang w:val="uk-UA" w:eastAsia="ru-RU"/>
              </w:rPr>
              <w:t xml:space="preserve"> = Ц </w:t>
            </w:r>
            <w:proofErr w:type="spellStart"/>
            <w:r w:rsidRPr="00BD1319">
              <w:rPr>
                <w:rFonts w:ascii="Times New Roman" w:eastAsia="Times New Roman" w:hAnsi="Times New Roman" w:cs="Times New Roman"/>
                <w:sz w:val="24"/>
                <w:szCs w:val="24"/>
                <w:lang w:val="uk-UA" w:eastAsia="ru-RU"/>
              </w:rPr>
              <w:t>min</w:t>
            </w:r>
            <w:proofErr w:type="spellEnd"/>
            <w:r w:rsidRPr="00BD1319">
              <w:rPr>
                <w:rFonts w:ascii="Times New Roman" w:eastAsia="Times New Roman" w:hAnsi="Times New Roman" w:cs="Times New Roman"/>
                <w:sz w:val="24"/>
                <w:szCs w:val="24"/>
                <w:lang w:val="uk-UA" w:eastAsia="ru-RU"/>
              </w:rPr>
              <w:t xml:space="preserve"> /Ц </w:t>
            </w:r>
            <w:proofErr w:type="spellStart"/>
            <w:r w:rsidRPr="00BD1319">
              <w:rPr>
                <w:rFonts w:ascii="Times New Roman" w:eastAsia="Times New Roman" w:hAnsi="Times New Roman" w:cs="Times New Roman"/>
                <w:sz w:val="24"/>
                <w:szCs w:val="24"/>
                <w:lang w:val="uk-UA" w:eastAsia="ru-RU"/>
              </w:rPr>
              <w:t>обчисл</w:t>
            </w:r>
            <w:proofErr w:type="spellEnd"/>
            <w:r w:rsidRPr="00BD1319">
              <w:rPr>
                <w:rFonts w:ascii="Times New Roman" w:eastAsia="Times New Roman" w:hAnsi="Times New Roman" w:cs="Times New Roman"/>
                <w:sz w:val="24"/>
                <w:szCs w:val="24"/>
                <w:lang w:val="uk-UA" w:eastAsia="ru-RU"/>
              </w:rPr>
              <w:t xml:space="preserve"> × 100, де</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proofErr w:type="spellStart"/>
            <w:r w:rsidRPr="00BD1319">
              <w:rPr>
                <w:rFonts w:ascii="Times New Roman" w:eastAsia="Times New Roman" w:hAnsi="Times New Roman" w:cs="Times New Roman"/>
                <w:sz w:val="24"/>
                <w:szCs w:val="24"/>
                <w:lang w:val="uk-UA" w:eastAsia="ru-RU"/>
              </w:rPr>
              <w:t>Бобчисл</w:t>
            </w:r>
            <w:proofErr w:type="spellEnd"/>
            <w:r w:rsidRPr="00BD1319">
              <w:rPr>
                <w:rFonts w:ascii="Times New Roman" w:eastAsia="Times New Roman" w:hAnsi="Times New Roman" w:cs="Times New Roman"/>
                <w:sz w:val="24"/>
                <w:szCs w:val="24"/>
                <w:lang w:val="uk-UA" w:eastAsia="ru-RU"/>
              </w:rPr>
              <w:t xml:space="preserve">  – обчислювана кількість балів;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Ц </w:t>
            </w:r>
            <w:proofErr w:type="spellStart"/>
            <w:r w:rsidRPr="00BD1319">
              <w:rPr>
                <w:rFonts w:ascii="Times New Roman" w:eastAsia="Times New Roman" w:hAnsi="Times New Roman" w:cs="Times New Roman"/>
                <w:sz w:val="24"/>
                <w:szCs w:val="24"/>
                <w:lang w:val="uk-UA" w:eastAsia="ru-RU"/>
              </w:rPr>
              <w:t>min</w:t>
            </w:r>
            <w:proofErr w:type="spellEnd"/>
            <w:r w:rsidRPr="00BD1319">
              <w:rPr>
                <w:rFonts w:ascii="Times New Roman" w:eastAsia="Times New Roman" w:hAnsi="Times New Roman" w:cs="Times New Roman"/>
                <w:sz w:val="24"/>
                <w:szCs w:val="24"/>
                <w:lang w:val="uk-UA" w:eastAsia="ru-RU"/>
              </w:rPr>
              <w:t xml:space="preserve"> – найменша загальна вартість пропозиції конкурсних торгів;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proofErr w:type="spellStart"/>
            <w:r w:rsidRPr="00BD1319">
              <w:rPr>
                <w:rFonts w:ascii="Times New Roman" w:eastAsia="Times New Roman" w:hAnsi="Times New Roman" w:cs="Times New Roman"/>
                <w:sz w:val="24"/>
                <w:szCs w:val="24"/>
                <w:lang w:val="uk-UA" w:eastAsia="ru-RU"/>
              </w:rPr>
              <w:t>Цобчисл</w:t>
            </w:r>
            <w:proofErr w:type="spellEnd"/>
            <w:r w:rsidRPr="00BD1319">
              <w:rPr>
                <w:rFonts w:ascii="Times New Roman" w:eastAsia="Times New Roman" w:hAnsi="Times New Roman" w:cs="Times New Roman"/>
                <w:sz w:val="24"/>
                <w:szCs w:val="24"/>
                <w:lang w:val="uk-UA" w:eastAsia="ru-RU"/>
              </w:rPr>
              <w:t xml:space="preserve"> – загальна вартість пропозиції конкурсних торгів учасника, кількість балів для якої обчислюється;</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100 – максимально можлива кількість балів за критерієм </w:t>
            </w:r>
            <w:proofErr w:type="spellStart"/>
            <w:r w:rsidRPr="00BD1319">
              <w:rPr>
                <w:rFonts w:ascii="Times New Roman" w:eastAsia="Times New Roman" w:hAnsi="Times New Roman" w:cs="Times New Roman"/>
                <w:sz w:val="24"/>
                <w:szCs w:val="24"/>
                <w:lang w:val="uk-UA" w:eastAsia="ru-RU"/>
              </w:rPr>
              <w:t>„загальна</w:t>
            </w:r>
            <w:proofErr w:type="spellEnd"/>
            <w:r w:rsidRPr="00BD1319">
              <w:rPr>
                <w:rFonts w:ascii="Times New Roman" w:eastAsia="Times New Roman" w:hAnsi="Times New Roman" w:cs="Times New Roman"/>
                <w:sz w:val="24"/>
                <w:szCs w:val="24"/>
                <w:lang w:val="uk-UA" w:eastAsia="ru-RU"/>
              </w:rPr>
              <w:t xml:space="preserve"> вартість пропозиції конкурсних торгів”.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Пропозиція конкурсних торгів учасника, який набрав найбільшу кількість балів, визначається найкращою, а такий учасник визначається у подальшому переможцем торгів.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з конкурсних торгів. Якщо результати голосування розділилися порівну, вирішальний голос має голова комітету конкурсних торгів.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Загальний строк розгляду, оцінки та визначення переможця процедури закупівлі не повинен перевищувати 20 робочих днів з дня розкриття пропозицій конкурсних торгів.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p>
        </w:tc>
      </w:tr>
      <w:tr w:rsidR="00BD1319" w:rsidRPr="00BD1319" w:rsidTr="003C1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3"/>
            <w:shd w:val="clear" w:color="auto" w:fill="auto"/>
          </w:tcPr>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sidRPr="00BD1319">
              <w:rPr>
                <w:rFonts w:ascii="Times New Roman" w:eastAsia="Times New Roman" w:hAnsi="Times New Roman" w:cs="Times New Roman"/>
                <w:b/>
                <w:bCs/>
                <w:sz w:val="24"/>
                <w:szCs w:val="24"/>
                <w:lang w:val="uk-UA"/>
              </w:rPr>
              <w:lastRenderedPageBreak/>
              <w:t>2. Виправлення арифметичних помилок</w:t>
            </w:r>
          </w:p>
        </w:tc>
        <w:tc>
          <w:tcPr>
            <w:tcW w:w="7796" w:type="dxa"/>
            <w:gridSpan w:val="2"/>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за умови отримання письмової згоди на це Учасника, який подав пропозицію конкурсних торгів.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Помилки виправляються Замовником у наступному порядку:</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а) при розходженні між сумами, літерами та в цифрах, сума літерами є визначальною;</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в) при розходженні між підсумковою ціною пропозиції конкурсних торгів, отриманою шляхом додавання елементів ціни та підсумковою </w:t>
            </w:r>
            <w:r w:rsidRPr="00BD1319">
              <w:rPr>
                <w:rFonts w:ascii="Times New Roman" w:eastAsia="Times New Roman" w:hAnsi="Times New Roman" w:cs="Times New Roman"/>
                <w:sz w:val="24"/>
                <w:szCs w:val="24"/>
                <w:lang w:val="uk-UA" w:eastAsia="ru-RU"/>
              </w:rPr>
              <w:lastRenderedPageBreak/>
              <w:t>ціною пропозиції конкурсних торгів, отриманою при перевірці пропозиції конкурсних торгів шляхом додавання елементів ціни, визначальною є фактична сума ціни пропозиції конкурсних торгів, отримана шляхом додавання елементів ціни.</w:t>
            </w:r>
          </w:p>
          <w:p w:rsidR="00BD1319" w:rsidRPr="00BD1319" w:rsidRDefault="00BD1319" w:rsidP="00BD1319">
            <w:pPr>
              <w:spacing w:after="0" w:line="240" w:lineRule="auto"/>
              <w:ind w:firstLine="284"/>
              <w:jc w:val="both"/>
              <w:rPr>
                <w:rFonts w:ascii="Times New Roman" w:eastAsia="Times New Roman" w:hAnsi="Times New Roman" w:cs="Times New Roman"/>
                <w:b/>
                <w:i/>
                <w:sz w:val="24"/>
                <w:szCs w:val="24"/>
                <w:u w:val="single"/>
                <w:lang w:val="uk-UA" w:eastAsia="ru-RU"/>
              </w:rPr>
            </w:pPr>
            <w:r w:rsidRPr="00BD1319">
              <w:rPr>
                <w:rFonts w:ascii="Times New Roman" w:eastAsia="Times New Roman" w:hAnsi="Times New Roman" w:cs="Times New Roman"/>
                <w:sz w:val="24"/>
                <w:szCs w:val="24"/>
                <w:lang w:val="uk-UA" w:eastAsia="ru-RU"/>
              </w:rPr>
              <w:t>У разі виявлення арифметичної помилки в пропозиції конкурсних торгів Замовник надсилає факсимільним та поштовим зв’язком Учаснику запит щодо виправлення арифметичної помилки. У разі не 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Якщо Учасник не згоден з виправленням арифметичних помилок, його  пропозиція конкурсних торгів відхиляється.</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p>
        </w:tc>
      </w:tr>
      <w:tr w:rsidR="00BD1319" w:rsidRPr="00BD1319" w:rsidTr="003C1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3"/>
            <w:shd w:val="clear" w:color="auto" w:fill="auto"/>
          </w:tcPr>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sidRPr="00BD1319">
              <w:rPr>
                <w:rFonts w:ascii="Times New Roman" w:eastAsia="Times New Roman" w:hAnsi="Times New Roman" w:cs="Times New Roman"/>
                <w:b/>
                <w:bCs/>
                <w:sz w:val="24"/>
                <w:szCs w:val="24"/>
                <w:lang w:val="uk-UA" w:eastAsia="ru-RU"/>
              </w:rPr>
              <w:lastRenderedPageBreak/>
              <w:t>3.</w:t>
            </w:r>
            <w:r w:rsidRPr="00BD1319">
              <w:rPr>
                <w:rFonts w:ascii="Times New Roman" w:eastAsia="Times New Roman" w:hAnsi="Times New Roman" w:cs="Times New Roman"/>
                <w:b/>
                <w:sz w:val="24"/>
                <w:szCs w:val="24"/>
                <w:lang w:val="uk-UA" w:eastAsia="ru-RU"/>
              </w:rPr>
              <w:t xml:space="preserve"> Акцепт пропозиції конкурсних торгів</w:t>
            </w:r>
          </w:p>
        </w:tc>
        <w:tc>
          <w:tcPr>
            <w:tcW w:w="7796" w:type="dxa"/>
            <w:gridSpan w:val="2"/>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У день визначення переможця Замовник акцептує пропозицію конкурсних торгів, що визнана найбільш економічно вигідною за результатами оцінки.</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Замовник зобов’язаний протягом трьох робочих днів з дня прийняття рішення про визначення переможця надіслати переможцю торгів повідомлення про акцепт пропозиції конкурсних торгів, а всім учасникам – письмове повідомлення про результати торгів із зазначенням найменування та місцезнаходження учасника – переможця, пропозицію конкурсних торгів якого визнано найбільш економічно вигідною за результатами оцінки.</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Замовник укладає договір про закупівлю з учасником, пропозицію конкурсних торгів якого було акцептовано, не пізніше ніж через 20 робочих днів з дня акцепту пропозиції конкурсних торгів, відповідно до вимог цієї документації конкурсних торгів та акцептованої пропозиції конкурсних торгів. З метою забезпечення права на оскарження рішень замовника, договір про закупівлю не може бути укладено раніше ніж через п’ять робочих днів з дати оприлюднення на веб-сайті повідомлення про акцепт пропозиції конкурсних торгів.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конкурсних торгів, замовник визначає найбільш економічно вигідну пропозицію конкурсних торгів з тих, строк дії яких ще не минув.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p>
        </w:tc>
      </w:tr>
      <w:tr w:rsidR="00BD1319" w:rsidRPr="006010D3" w:rsidTr="003C1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3"/>
            <w:shd w:val="clear" w:color="auto" w:fill="auto"/>
          </w:tcPr>
          <w:p w:rsidR="00BD1319" w:rsidRPr="00BD1319" w:rsidRDefault="00BD1319" w:rsidP="00BD1319">
            <w:pPr>
              <w:spacing w:after="0" w:line="240" w:lineRule="auto"/>
              <w:rPr>
                <w:rFonts w:ascii="Times New Roman" w:eastAsia="Times New Roman" w:hAnsi="Times New Roman" w:cs="Times New Roman"/>
                <w:b/>
                <w:bCs/>
                <w:sz w:val="24"/>
                <w:szCs w:val="24"/>
                <w:lang w:val="uk-UA"/>
              </w:rPr>
            </w:pPr>
            <w:r w:rsidRPr="00BD1319">
              <w:rPr>
                <w:rFonts w:ascii="Times New Roman" w:eastAsia="Times New Roman" w:hAnsi="Times New Roman" w:cs="Times New Roman"/>
                <w:b/>
                <w:bCs/>
                <w:sz w:val="24"/>
                <w:szCs w:val="24"/>
                <w:lang w:val="uk-UA"/>
              </w:rPr>
              <w:t>4. Відхилення пропозицій конкурсних торгів</w:t>
            </w:r>
          </w:p>
        </w:tc>
        <w:tc>
          <w:tcPr>
            <w:tcW w:w="7796" w:type="dxa"/>
            <w:gridSpan w:val="2"/>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sz w:val="24"/>
                <w:szCs w:val="24"/>
                <w:u w:val="single"/>
                <w:lang w:val="uk-UA" w:eastAsia="ru-RU"/>
              </w:rPr>
            </w:pPr>
            <w:r w:rsidRPr="00BD1319">
              <w:rPr>
                <w:rFonts w:ascii="Times New Roman" w:eastAsia="Times New Roman" w:hAnsi="Times New Roman" w:cs="Times New Roman"/>
                <w:sz w:val="24"/>
                <w:szCs w:val="24"/>
                <w:u w:val="single"/>
                <w:lang w:val="uk-UA" w:eastAsia="ru-RU"/>
              </w:rPr>
              <w:t xml:space="preserve">Замовник відхиляє пропозицію конкурсних торгів, у разі якщо: </w:t>
            </w:r>
          </w:p>
          <w:p w:rsidR="00BD1319" w:rsidRPr="00BD1319" w:rsidRDefault="00BD1319" w:rsidP="00BD1319">
            <w:pPr>
              <w:spacing w:after="0" w:line="240" w:lineRule="auto"/>
              <w:ind w:firstLine="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1) Учасник не відповідає кваліфікаційним критеріям, встановленим в Документації; </w:t>
            </w:r>
          </w:p>
          <w:p w:rsidR="00BD1319" w:rsidRPr="00BD1319" w:rsidRDefault="00BD1319" w:rsidP="00BD1319">
            <w:pPr>
              <w:spacing w:after="0" w:line="240" w:lineRule="auto"/>
              <w:ind w:firstLine="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2) Учасник не погоджується з виправленням виявленої Замовником арифметичної помилки;</w:t>
            </w:r>
          </w:p>
          <w:p w:rsidR="00BD1319" w:rsidRPr="00BD1319" w:rsidRDefault="00BD1319" w:rsidP="00BD1319">
            <w:pPr>
              <w:spacing w:after="0" w:line="240" w:lineRule="auto"/>
              <w:ind w:firstLine="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3) Учасник не надав забезпечення пропозиції конкурсних торгів, якщо таке забезпечення вимагалося Замовником;</w:t>
            </w:r>
          </w:p>
          <w:p w:rsidR="00BD1319" w:rsidRPr="00BD1319" w:rsidRDefault="00BD1319" w:rsidP="00BD1319">
            <w:pPr>
              <w:spacing w:after="0" w:line="240" w:lineRule="auto"/>
              <w:ind w:firstLine="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4) наявні підстави, зазначені у документації абзац 2 пункт 1 Розділу 5;</w:t>
            </w:r>
          </w:p>
          <w:p w:rsidR="00BD1319" w:rsidRPr="00BD1319" w:rsidRDefault="00BD1319" w:rsidP="00BD1319">
            <w:pPr>
              <w:spacing w:after="0" w:line="240" w:lineRule="auto"/>
              <w:ind w:firstLine="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5) пропозиція конкурсних торгів не відповідає умовам документації конкурсних торгів.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u w:val="single"/>
                <w:lang w:val="uk-UA" w:eastAsia="ru-RU"/>
              </w:rPr>
            </w:pPr>
            <w:r w:rsidRPr="00BD1319">
              <w:rPr>
                <w:rFonts w:ascii="Times New Roman" w:eastAsia="Times New Roman" w:hAnsi="Times New Roman" w:cs="Times New Roman"/>
                <w:sz w:val="24"/>
                <w:szCs w:val="24"/>
                <w:u w:val="single"/>
                <w:lang w:val="uk-UA" w:eastAsia="ru-RU"/>
              </w:rPr>
              <w:t xml:space="preserve">Замовник приймає рішення про відмову Учаснику в участі у процедурі закупівлі та зобов’язаний відхилити пропозицію конкурсних торгів Учасника у разі якщо: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1) він має незаперечні докази того, що учасник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w:t>
            </w:r>
            <w:r w:rsidRPr="00BD1319">
              <w:rPr>
                <w:rFonts w:ascii="Times New Roman" w:eastAsia="Times New Roman" w:hAnsi="Times New Roman" w:cs="Times New Roman"/>
                <w:sz w:val="24"/>
                <w:szCs w:val="24"/>
                <w:lang w:val="uk-UA" w:eastAsia="ru-RU"/>
              </w:rPr>
              <w:lastRenderedPageBreak/>
              <w:t>замовником певної процедури закупівлі;</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2)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3)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00FE5173">
              <w:rPr>
                <w:rFonts w:ascii="Times New Roman" w:eastAsia="Times New Roman" w:hAnsi="Times New Roman" w:cs="Times New Roman"/>
                <w:sz w:val="24"/>
                <w:szCs w:val="24"/>
                <w:lang w:val="uk-UA" w:eastAsia="ru-RU"/>
              </w:rPr>
              <w:t>антикорупційних</w:t>
            </w:r>
            <w:r w:rsidRPr="00BD1319">
              <w:rPr>
                <w:rFonts w:ascii="Times New Roman" w:eastAsia="Times New Roman" w:hAnsi="Times New Roman" w:cs="Times New Roman"/>
                <w:sz w:val="24"/>
                <w:szCs w:val="24"/>
                <w:lang w:val="uk-UA" w:eastAsia="ru-RU"/>
              </w:rPr>
              <w:t xml:space="preserve"> узгоджених дій, які стосуються спотворення результатів торгів;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4)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5)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6)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з членом (членами) робочої групи замовника;</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7) учасник визнаний у встановленому законом порядку банкрутом та відносно нього відкрита ліквідаційна процедура.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8)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або зазначена юридична особа не має антикорупційної програми чи уповноваженого з антикорупційної програми юридичної особи у випадку, коли вони є обов’язковими відповідно до закону.</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u w:val="single"/>
                <w:lang w:val="uk-UA" w:eastAsia="ru-RU"/>
              </w:rPr>
            </w:pPr>
            <w:r w:rsidRPr="00BD1319">
              <w:rPr>
                <w:rFonts w:ascii="Times New Roman" w:eastAsia="Times New Roman" w:hAnsi="Times New Roman" w:cs="Times New Roman"/>
                <w:sz w:val="24"/>
                <w:szCs w:val="24"/>
                <w:u w:val="single"/>
                <w:lang w:val="uk-UA" w:eastAsia="ru-RU"/>
              </w:rPr>
              <w:t xml:space="preserve">Замовник може прийняти рішення про відмову учаснику, в участі у процедурі закупівлі та може відхилити пропозицію учасника, у разі якщо: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u w:val="single"/>
                <w:lang w:val="uk-UA" w:eastAsia="ru-RU"/>
              </w:rPr>
            </w:pP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1) учасник має заборгованість із сплати податків і зборів (обов’язкових платежів);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2) учасник не провадить господарську діяльність відповідно до положень його статуту;</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3) учасник зареєстрований в офшорних зонах визначених законодавством України.</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Учасник, пропозиція конкурсних торгів якого відхилена, повідомляється про це із зазначенням аргументованих підстав протягом трьох  робочих днів з дати прийняття такого рішення та оприлюднюється на веб-сайті Замовника.</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p>
        </w:tc>
      </w:tr>
      <w:tr w:rsidR="00BD1319" w:rsidRPr="006010D3" w:rsidTr="003C1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3"/>
            <w:shd w:val="clear" w:color="auto" w:fill="auto"/>
          </w:tcPr>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sidRPr="00BD1319">
              <w:rPr>
                <w:rFonts w:ascii="Times New Roman" w:eastAsia="Times New Roman" w:hAnsi="Times New Roman" w:cs="Times New Roman"/>
                <w:b/>
                <w:bCs/>
                <w:sz w:val="24"/>
                <w:szCs w:val="24"/>
                <w:lang w:val="uk-UA"/>
              </w:rPr>
              <w:lastRenderedPageBreak/>
              <w:t xml:space="preserve">5. </w:t>
            </w:r>
            <w:r w:rsidRPr="00BD1319">
              <w:rPr>
                <w:rFonts w:ascii="Times New Roman" w:eastAsia="Times New Roman" w:hAnsi="Times New Roman" w:cs="Times New Roman"/>
                <w:b/>
                <w:bCs/>
                <w:sz w:val="24"/>
                <w:szCs w:val="24"/>
                <w:lang w:val="uk-UA" w:eastAsia="ru-RU"/>
              </w:rPr>
              <w:t>Відміна Замовником торгів чи визнання їх такими, що не відбулися</w:t>
            </w:r>
          </w:p>
        </w:tc>
        <w:tc>
          <w:tcPr>
            <w:tcW w:w="7796" w:type="dxa"/>
            <w:gridSpan w:val="2"/>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sz w:val="24"/>
                <w:szCs w:val="24"/>
                <w:u w:val="single"/>
                <w:lang w:val="uk-UA" w:eastAsia="ru-RU"/>
              </w:rPr>
            </w:pPr>
            <w:r w:rsidRPr="00BD1319">
              <w:rPr>
                <w:rFonts w:ascii="Times New Roman" w:eastAsia="Times New Roman" w:hAnsi="Times New Roman" w:cs="Times New Roman"/>
                <w:sz w:val="24"/>
                <w:szCs w:val="24"/>
                <w:u w:val="single"/>
                <w:lang w:val="uk-UA" w:eastAsia="ru-RU"/>
              </w:rPr>
              <w:t xml:space="preserve">Замовник відміняє торги у разі: </w:t>
            </w:r>
          </w:p>
          <w:p w:rsidR="00BD1319" w:rsidRPr="00BD1319" w:rsidRDefault="00BD1319" w:rsidP="00BD1319">
            <w:pPr>
              <w:numPr>
                <w:ilvl w:val="0"/>
                <w:numId w:val="6"/>
              </w:numPr>
              <w:tabs>
                <w:tab w:val="num" w:pos="538"/>
              </w:tabs>
              <w:spacing w:after="0" w:line="240" w:lineRule="auto"/>
              <w:ind w:left="-2"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відсутності подальшої потреби у закупівлі товарів, робіт та послуг;</w:t>
            </w:r>
          </w:p>
          <w:p w:rsidR="00BD1319" w:rsidRPr="00BD1319" w:rsidRDefault="00BD1319" w:rsidP="00BD1319">
            <w:pPr>
              <w:numPr>
                <w:ilvl w:val="0"/>
                <w:numId w:val="8"/>
              </w:numPr>
              <w:spacing w:after="0" w:line="240" w:lineRule="auto"/>
              <w:ind w:left="34" w:firstLine="283"/>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неможливості усунення порушень, які виникли через виявлені порушення цієї Документації;</w:t>
            </w:r>
          </w:p>
          <w:p w:rsidR="00BD1319" w:rsidRPr="00BD1319" w:rsidRDefault="00BD1319" w:rsidP="00BD1319">
            <w:pPr>
              <w:numPr>
                <w:ilvl w:val="0"/>
                <w:numId w:val="6"/>
              </w:numPr>
              <w:tabs>
                <w:tab w:val="num" w:pos="538"/>
              </w:tabs>
              <w:spacing w:after="0" w:line="240" w:lineRule="auto"/>
              <w:ind w:left="-2"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виявлення факту змови Учасників;</w:t>
            </w:r>
          </w:p>
          <w:p w:rsidR="00BD1319" w:rsidRPr="00BD1319" w:rsidRDefault="00BD1319" w:rsidP="00BD1319">
            <w:pPr>
              <w:numPr>
                <w:ilvl w:val="0"/>
                <w:numId w:val="6"/>
              </w:numPr>
              <w:tabs>
                <w:tab w:val="num" w:pos="538"/>
              </w:tabs>
              <w:spacing w:after="0" w:line="240" w:lineRule="auto"/>
              <w:ind w:left="-2"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подання для участі у них менше двох пропозицій конкурсних торгів;</w:t>
            </w:r>
          </w:p>
          <w:p w:rsidR="00BD1319" w:rsidRPr="00BD1319" w:rsidRDefault="00BD1319" w:rsidP="00BD1319">
            <w:pPr>
              <w:numPr>
                <w:ilvl w:val="0"/>
                <w:numId w:val="6"/>
              </w:numPr>
              <w:tabs>
                <w:tab w:val="num" w:pos="538"/>
              </w:tabs>
              <w:spacing w:after="0" w:line="240" w:lineRule="auto"/>
              <w:ind w:left="-2"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відхилення всіх пропозицій конкурсних торгів відповідно до Документації;</w:t>
            </w:r>
          </w:p>
          <w:p w:rsidR="00BD1319" w:rsidRPr="00BD1319" w:rsidRDefault="00BD1319" w:rsidP="00BD1319">
            <w:pPr>
              <w:numPr>
                <w:ilvl w:val="0"/>
                <w:numId w:val="6"/>
              </w:numPr>
              <w:tabs>
                <w:tab w:val="num" w:pos="538"/>
              </w:tabs>
              <w:spacing w:after="0" w:line="240" w:lineRule="auto"/>
              <w:ind w:left="-2"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якщо до оцінки допущено пропозиції менше ніж двох Учасників.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Торги можуть бути відмінені частково (за Лотом).</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u w:val="single"/>
                <w:lang w:val="uk-UA" w:eastAsia="ru-RU"/>
              </w:rPr>
            </w:pPr>
            <w:r w:rsidRPr="00BD1319">
              <w:rPr>
                <w:rFonts w:ascii="Times New Roman" w:eastAsia="Times New Roman" w:hAnsi="Times New Roman" w:cs="Times New Roman"/>
                <w:sz w:val="24"/>
                <w:szCs w:val="24"/>
                <w:u w:val="single"/>
                <w:lang w:val="uk-UA" w:eastAsia="ru-RU"/>
              </w:rPr>
              <w:lastRenderedPageBreak/>
              <w:t>Замовник може визнати торги такими, що не відбулися, у разі якщо:</w:t>
            </w:r>
          </w:p>
          <w:p w:rsidR="00BD1319" w:rsidRPr="00BD1319" w:rsidRDefault="00BD1319" w:rsidP="00BD1319">
            <w:pPr>
              <w:numPr>
                <w:ilvl w:val="0"/>
                <w:numId w:val="7"/>
              </w:numPr>
              <w:tabs>
                <w:tab w:val="num" w:pos="612"/>
              </w:tabs>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ціна найбільш вигідної пропозиції конкурсних торгів перевищує суму, передбачену Замовником на фінансування закупівлі;</w:t>
            </w:r>
          </w:p>
          <w:p w:rsidR="00BD1319" w:rsidRPr="00BD1319" w:rsidRDefault="00BD1319" w:rsidP="00BD1319">
            <w:pPr>
              <w:numPr>
                <w:ilvl w:val="0"/>
                <w:numId w:val="7"/>
              </w:numPr>
              <w:tabs>
                <w:tab w:val="num" w:pos="612"/>
              </w:tabs>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здійснення закупівлі стало неможливим внаслідок непереборної сили;</w:t>
            </w:r>
          </w:p>
          <w:p w:rsidR="00BD1319" w:rsidRPr="00BD1319" w:rsidRDefault="00BD1319" w:rsidP="00BD1319">
            <w:pPr>
              <w:numPr>
                <w:ilvl w:val="0"/>
                <w:numId w:val="7"/>
              </w:numPr>
              <w:tabs>
                <w:tab w:val="num" w:pos="612"/>
              </w:tabs>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скорочення видатків на здійснення закупівлі товарів, робіт і послуг.</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Повідомлення про відміну торгів або визнання їх такими, що не відбулися, надсилається Замовником усім учасникам протягом трьох робочих днів з дня прийняття Замовником відповідного рішення та оприлюднюється на веб-сайті Замовника.</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u w:val="single"/>
                <w:lang w:val="uk-UA" w:eastAsia="ru-RU"/>
              </w:rPr>
            </w:pPr>
          </w:p>
        </w:tc>
      </w:tr>
      <w:tr w:rsidR="00BD1319" w:rsidRPr="00BD1319" w:rsidTr="003C1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3"/>
            <w:shd w:val="clear" w:color="auto" w:fill="auto"/>
          </w:tcPr>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noProof/>
                <w:sz w:val="24"/>
                <w:szCs w:val="24"/>
                <w:lang w:val="uk-UA" w:eastAsia="uk-UA"/>
              </w:rPr>
            </w:pPr>
            <w:r w:rsidRPr="00BD1319">
              <w:rPr>
                <w:rFonts w:ascii="Times New Roman" w:eastAsia="Times New Roman" w:hAnsi="Times New Roman" w:cs="Times New Roman"/>
                <w:b/>
                <w:sz w:val="24"/>
                <w:szCs w:val="24"/>
                <w:lang w:val="uk-UA" w:eastAsia="ru-RU"/>
              </w:rPr>
              <w:lastRenderedPageBreak/>
              <w:t>6. Порядок оскарження процедур закупівлі</w:t>
            </w:r>
          </w:p>
        </w:tc>
        <w:tc>
          <w:tcPr>
            <w:tcW w:w="7796" w:type="dxa"/>
            <w:gridSpan w:val="2"/>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Орган оскарження – комісія з розгляду скарг Замовника, поданих Учасниками процедур закупівель на рішення, дії або бездіяльність Замовника при проведенні ним процедур закупівель, яка приймає рішення за результатами розгляду таких скарг.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Скарга до органу оскарження подається суб’єктом оскарження в письмовій формі, повинна бути підписана особою, яка її подає, та містити таку інформацію: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вимоги суб’єкта оскарження та їх обґрунтування.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Скарга може бути подана тільки особою, право чи інтерес якої порушено внаслідок рішення, дії чи бездіяльності Замовника.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повідомити всіх зацікавлених осіб про рішення, прийняті </w:t>
            </w: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за розглядом звернення.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Скарги подаються до органу оскарження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Скарги, подані після укладання договорів про закупівлю не розглядаються.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Орган оскарження повертає скаргу без розгляду у випадках, коли: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Замовник визнав та усунув порушення самостійно, зазначені в скарзі, про що було надано документальне підтвердження.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Повідомлення про повернення скарги без розгляду надсилається особі, яка звернулася не пізніше наступного робочого дня після прийняття </w:t>
            </w:r>
            <w:r w:rsidRPr="00BD1319">
              <w:rPr>
                <w:rFonts w:ascii="Times New Roman" w:eastAsia="Times New Roman" w:hAnsi="Times New Roman" w:cs="Times New Roman"/>
                <w:sz w:val="24"/>
                <w:szCs w:val="24"/>
                <w:lang w:val="uk-UA" w:eastAsia="ru-RU"/>
              </w:rPr>
              <w:lastRenderedPageBreak/>
              <w:t xml:space="preserve">такого рішення.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Рішення органу оскарження оформлюється у письмовій формі.</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p>
        </w:tc>
      </w:tr>
      <w:tr w:rsidR="00BD1319" w:rsidRPr="00BD1319" w:rsidTr="003C1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86" w:type="dxa"/>
            <w:gridSpan w:val="5"/>
            <w:shd w:val="clear" w:color="auto" w:fill="C0C0C0"/>
          </w:tcPr>
          <w:p w:rsidR="00BD1319" w:rsidRPr="00BD1319" w:rsidRDefault="00BD1319" w:rsidP="00BD1319">
            <w:pPr>
              <w:spacing w:after="0" w:line="240" w:lineRule="auto"/>
              <w:ind w:firstLine="284"/>
              <w:jc w:val="center"/>
              <w:rPr>
                <w:rFonts w:ascii="Times New Roman" w:eastAsia="Times New Roman" w:hAnsi="Times New Roman" w:cs="Times New Roman"/>
                <w:b/>
                <w:bCs/>
                <w:smallCaps/>
                <w:sz w:val="28"/>
                <w:szCs w:val="28"/>
                <w:lang w:val="uk-UA" w:eastAsia="ru-RU"/>
              </w:rPr>
            </w:pPr>
          </w:p>
          <w:p w:rsidR="00BD1319" w:rsidRPr="00BD1319" w:rsidRDefault="00BD1319" w:rsidP="00BD1319">
            <w:pPr>
              <w:spacing w:after="0" w:line="240" w:lineRule="auto"/>
              <w:ind w:firstLine="284"/>
              <w:jc w:val="center"/>
              <w:rPr>
                <w:rFonts w:ascii="Times New Roman" w:eastAsia="Times New Roman" w:hAnsi="Times New Roman" w:cs="Times New Roman"/>
                <w:b/>
                <w:smallCaps/>
                <w:sz w:val="28"/>
                <w:szCs w:val="28"/>
                <w:lang w:val="uk-UA" w:eastAsia="ru-RU"/>
              </w:rPr>
            </w:pPr>
            <w:r w:rsidRPr="00BD1319">
              <w:rPr>
                <w:rFonts w:ascii="Times New Roman" w:eastAsia="Times New Roman" w:hAnsi="Times New Roman" w:cs="Times New Roman"/>
                <w:b/>
                <w:bCs/>
                <w:smallCaps/>
                <w:sz w:val="28"/>
                <w:szCs w:val="28"/>
                <w:lang w:val="uk-UA" w:eastAsia="ru-RU"/>
              </w:rPr>
              <w:t xml:space="preserve">Розділ 6. </w:t>
            </w:r>
            <w:r w:rsidRPr="00BD1319">
              <w:rPr>
                <w:rFonts w:ascii="Times New Roman" w:eastAsia="Times New Roman" w:hAnsi="Times New Roman" w:cs="Times New Roman"/>
                <w:b/>
                <w:smallCaps/>
                <w:sz w:val="28"/>
                <w:szCs w:val="28"/>
                <w:lang w:val="uk-UA" w:eastAsia="ru-RU"/>
              </w:rPr>
              <w:t>Договір про закупівлю</w:t>
            </w:r>
          </w:p>
          <w:p w:rsidR="00BD1319" w:rsidRPr="00BD1319" w:rsidRDefault="00BD1319" w:rsidP="00BD1319">
            <w:pPr>
              <w:spacing w:after="0" w:line="240" w:lineRule="auto"/>
              <w:ind w:firstLine="284"/>
              <w:jc w:val="center"/>
              <w:rPr>
                <w:rFonts w:ascii="Times New Roman" w:eastAsia="Times New Roman" w:hAnsi="Times New Roman" w:cs="Times New Roman"/>
                <w:b/>
                <w:smallCaps/>
                <w:sz w:val="28"/>
                <w:szCs w:val="28"/>
                <w:lang w:val="uk-UA" w:eastAsia="ru-RU"/>
              </w:rPr>
            </w:pPr>
          </w:p>
        </w:tc>
      </w:tr>
      <w:tr w:rsidR="00BD1319" w:rsidRPr="00BD1319" w:rsidTr="003C1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3"/>
            <w:shd w:val="clear" w:color="auto" w:fill="auto"/>
          </w:tcPr>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sidRPr="00BD1319">
              <w:rPr>
                <w:rFonts w:ascii="Times New Roman" w:eastAsia="Times New Roman" w:hAnsi="Times New Roman" w:cs="Times New Roman"/>
                <w:b/>
                <w:bCs/>
                <w:sz w:val="24"/>
                <w:szCs w:val="24"/>
                <w:lang w:val="uk-UA"/>
              </w:rPr>
              <w:t xml:space="preserve">1. </w:t>
            </w:r>
            <w:r w:rsidRPr="00BD1319">
              <w:rPr>
                <w:rFonts w:ascii="Times New Roman" w:eastAsia="Times New Roman" w:hAnsi="Times New Roman" w:cs="Times New Roman"/>
                <w:b/>
                <w:sz w:val="24"/>
                <w:szCs w:val="24"/>
                <w:lang w:val="uk-UA" w:eastAsia="ru-RU"/>
              </w:rPr>
              <w:t>Вимоги до договору про закупівлю</w:t>
            </w:r>
          </w:p>
        </w:tc>
        <w:tc>
          <w:tcPr>
            <w:tcW w:w="7796" w:type="dxa"/>
            <w:gridSpan w:val="2"/>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Договір про закупівлю укладається в письмовій формі відповідно до положень Цивільного кодексу України та Господарського кодексу України.</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пропозиції конкурсних торгів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p>
        </w:tc>
      </w:tr>
      <w:tr w:rsidR="00BD1319" w:rsidRPr="006010D3" w:rsidTr="003C1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3"/>
            <w:shd w:val="clear" w:color="auto" w:fill="auto"/>
          </w:tcPr>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sidRPr="00BD1319">
              <w:rPr>
                <w:rFonts w:ascii="Times New Roman" w:eastAsia="Times New Roman" w:hAnsi="Times New Roman" w:cs="Times New Roman"/>
                <w:b/>
                <w:bCs/>
                <w:sz w:val="24"/>
                <w:szCs w:val="24"/>
                <w:lang w:val="uk-UA"/>
              </w:rPr>
              <w:t>2. Терміни укладання договору</w:t>
            </w:r>
          </w:p>
        </w:tc>
        <w:tc>
          <w:tcPr>
            <w:tcW w:w="7796" w:type="dxa"/>
            <w:gridSpan w:val="2"/>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У день визначення переможця Замовник акцептує пропозицію конкурсних торгів, що визнана найбільш економічно вигідною за результатами оцінки.</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Замовник укладає договір про закупівлю з учасником, пропозицію конкурсних торгів якого було акцептовано, не пізніше ніж через 20 робочих  днів з дня акцепту пропозиції відповідно до вимог Документації та акцептованої пропозиції, але не раніше ніж через 5 робочих днів з дати оприлюднення на веб-сайті повідомлення про акцепт пропозиції конкурсних торгів.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p>
        </w:tc>
      </w:tr>
      <w:tr w:rsidR="00BD1319" w:rsidRPr="00BD1319" w:rsidTr="003C1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3"/>
            <w:shd w:val="clear" w:color="auto" w:fill="auto"/>
          </w:tcPr>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sidRPr="00BD1319">
              <w:rPr>
                <w:rFonts w:ascii="Times New Roman" w:eastAsia="Times New Roman" w:hAnsi="Times New Roman" w:cs="Times New Roman"/>
                <w:b/>
                <w:bCs/>
                <w:sz w:val="24"/>
                <w:szCs w:val="24"/>
                <w:lang w:val="uk-UA"/>
              </w:rPr>
              <w:t>3. Проект договору, який буде укладений за результатами цієї процедури закупівлі</w:t>
            </w:r>
          </w:p>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p>
        </w:tc>
        <w:tc>
          <w:tcPr>
            <w:tcW w:w="7796" w:type="dxa"/>
            <w:gridSpan w:val="2"/>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Зазначається Замовником в Додатку №4 до цієї Документації.</w:t>
            </w:r>
          </w:p>
        </w:tc>
      </w:tr>
      <w:tr w:rsidR="00BD1319" w:rsidRPr="00BD1319" w:rsidTr="003C1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3"/>
            <w:shd w:val="clear" w:color="auto" w:fill="auto"/>
          </w:tcPr>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sidRPr="00BD1319">
              <w:rPr>
                <w:rFonts w:ascii="Times New Roman" w:eastAsia="Times New Roman" w:hAnsi="Times New Roman" w:cs="Times New Roman"/>
                <w:b/>
                <w:bCs/>
                <w:sz w:val="24"/>
                <w:szCs w:val="24"/>
                <w:lang w:val="uk-UA"/>
              </w:rPr>
              <w:t>4. Дії замовника при відмові переможця торгів підписати договір про закупівлю</w:t>
            </w:r>
          </w:p>
        </w:tc>
        <w:tc>
          <w:tcPr>
            <w:tcW w:w="7796" w:type="dxa"/>
            <w:gridSpan w:val="2"/>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У разі письмової відмови переможця торгів підписати договір про закупівлю відповідно до вимог цієї документації конкурсних торгів або не укладення договору про закупівлю з вини учасника у строк, визначений цією документацією конкурсних торгів, замовник повторно визначає найбільш економічно вигідну пропозицію конкурсних торгів з тих, строк дії яких ще не минув.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p>
        </w:tc>
      </w:tr>
      <w:tr w:rsidR="00BD1319" w:rsidRPr="00BD1319" w:rsidTr="003C1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3"/>
            <w:shd w:val="clear" w:color="auto" w:fill="auto"/>
          </w:tcPr>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highlight w:val="yellow"/>
                <w:lang w:val="uk-UA"/>
              </w:rPr>
            </w:pPr>
            <w:r w:rsidRPr="00BD1319">
              <w:rPr>
                <w:rFonts w:ascii="Times New Roman" w:eastAsia="Times New Roman" w:hAnsi="Times New Roman" w:cs="Times New Roman"/>
                <w:b/>
                <w:bCs/>
                <w:sz w:val="24"/>
                <w:szCs w:val="24"/>
                <w:lang w:val="uk-UA"/>
              </w:rPr>
              <w:t>5. Забезпечення виконання договору про закупівлю</w:t>
            </w:r>
          </w:p>
        </w:tc>
        <w:tc>
          <w:tcPr>
            <w:tcW w:w="7796" w:type="dxa"/>
            <w:gridSpan w:val="2"/>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Не вимагається</w:t>
            </w:r>
          </w:p>
        </w:tc>
      </w:tr>
    </w:tbl>
    <w:p w:rsidR="00BD1319" w:rsidRPr="00BD1319" w:rsidRDefault="00BD1319" w:rsidP="00BD1319">
      <w:pPr>
        <w:keepNext/>
        <w:widowControl w:val="0"/>
        <w:spacing w:after="0" w:line="240" w:lineRule="auto"/>
        <w:ind w:right="23"/>
        <w:jc w:val="right"/>
        <w:rPr>
          <w:rFonts w:ascii="Times New Roman" w:eastAsia="Times New Roman" w:hAnsi="Times New Roman" w:cs="Times New Roman"/>
          <w:b/>
          <w:i/>
          <w:iCs/>
          <w:sz w:val="24"/>
          <w:szCs w:val="24"/>
          <w:lang w:val="uk-UA" w:eastAsia="ru-RU"/>
        </w:rPr>
      </w:pPr>
    </w:p>
    <w:p w:rsidR="00BD1319" w:rsidRPr="00BD1319" w:rsidRDefault="00BD1319" w:rsidP="00BD1319">
      <w:pPr>
        <w:keepNext/>
        <w:widowControl w:val="0"/>
        <w:spacing w:after="0" w:line="240" w:lineRule="auto"/>
        <w:ind w:right="23"/>
        <w:jc w:val="right"/>
        <w:rPr>
          <w:rFonts w:ascii="Times New Roman" w:eastAsia="Times New Roman" w:hAnsi="Times New Roman" w:cs="Times New Roman"/>
          <w:b/>
          <w:i/>
          <w:iCs/>
          <w:sz w:val="24"/>
          <w:szCs w:val="24"/>
          <w:lang w:val="uk-UA" w:eastAsia="ru-RU"/>
        </w:rPr>
      </w:pPr>
      <w:r w:rsidRPr="00BD1319">
        <w:rPr>
          <w:rFonts w:ascii="Times New Roman" w:eastAsia="Times New Roman" w:hAnsi="Times New Roman" w:cs="Times New Roman"/>
          <w:b/>
          <w:i/>
          <w:iCs/>
          <w:sz w:val="24"/>
          <w:szCs w:val="24"/>
          <w:lang w:val="uk-UA" w:eastAsia="ru-RU"/>
        </w:rPr>
        <w:br w:type="page"/>
      </w:r>
    </w:p>
    <w:p w:rsidR="00BD1319" w:rsidRPr="00BD1319" w:rsidRDefault="00BD1319" w:rsidP="00BD1319">
      <w:pPr>
        <w:keepNext/>
        <w:widowControl w:val="0"/>
        <w:spacing w:after="0" w:line="240" w:lineRule="auto"/>
        <w:ind w:right="23"/>
        <w:jc w:val="right"/>
        <w:rPr>
          <w:rFonts w:ascii="Times New Roman" w:eastAsia="Times New Roman" w:hAnsi="Times New Roman" w:cs="Times New Roman"/>
          <w:i/>
          <w:iCs/>
          <w:sz w:val="24"/>
          <w:szCs w:val="24"/>
          <w:lang w:val="uk-UA" w:eastAsia="ru-RU"/>
        </w:rPr>
      </w:pPr>
      <w:r w:rsidRPr="00BD1319">
        <w:rPr>
          <w:rFonts w:ascii="Times New Roman" w:eastAsia="Times New Roman" w:hAnsi="Times New Roman" w:cs="Times New Roman"/>
          <w:b/>
          <w:i/>
          <w:iCs/>
          <w:sz w:val="24"/>
          <w:szCs w:val="24"/>
          <w:lang w:val="uk-UA" w:eastAsia="ru-RU"/>
        </w:rPr>
        <w:lastRenderedPageBreak/>
        <w:t>Додаток №1</w:t>
      </w:r>
      <w:r w:rsidRPr="00BD1319">
        <w:rPr>
          <w:rFonts w:ascii="Times New Roman" w:eastAsia="Times New Roman" w:hAnsi="Times New Roman" w:cs="Times New Roman"/>
          <w:i/>
          <w:iCs/>
          <w:sz w:val="24"/>
          <w:szCs w:val="24"/>
          <w:lang w:val="uk-UA" w:eastAsia="ru-RU"/>
        </w:rPr>
        <w:t xml:space="preserve"> до</w:t>
      </w:r>
    </w:p>
    <w:p w:rsidR="00BD1319" w:rsidRPr="00BD1319" w:rsidRDefault="00BD1319" w:rsidP="00BD1319">
      <w:pPr>
        <w:spacing w:after="0" w:line="240" w:lineRule="auto"/>
        <w:jc w:val="right"/>
        <w:rPr>
          <w:rFonts w:ascii="Times New Roman" w:eastAsia="Times New Roman" w:hAnsi="Times New Roman" w:cs="Times New Roman"/>
          <w:i/>
          <w:iCs/>
          <w:sz w:val="24"/>
          <w:szCs w:val="24"/>
          <w:lang w:val="uk-UA" w:eastAsia="ru-RU"/>
        </w:rPr>
      </w:pPr>
      <w:r w:rsidRPr="00BD1319">
        <w:rPr>
          <w:rFonts w:ascii="Times New Roman" w:eastAsia="Times New Roman" w:hAnsi="Times New Roman" w:cs="Times New Roman"/>
          <w:i/>
          <w:iCs/>
          <w:sz w:val="24"/>
          <w:szCs w:val="24"/>
          <w:lang w:val="uk-UA" w:eastAsia="ru-RU"/>
        </w:rPr>
        <w:t xml:space="preserve"> документації конкурсних торгів</w:t>
      </w:r>
    </w:p>
    <w:p w:rsidR="00BD1319" w:rsidRPr="00BD1319" w:rsidRDefault="00BD1319" w:rsidP="00BD1319">
      <w:pPr>
        <w:spacing w:after="0" w:line="240" w:lineRule="auto"/>
        <w:outlineLvl w:val="0"/>
        <w:rPr>
          <w:rFonts w:ascii="Times New Roman" w:eastAsia="Times New Roman" w:hAnsi="Times New Roman" w:cs="Times New Roman"/>
          <w:b/>
          <w:bCs/>
          <w:sz w:val="24"/>
          <w:szCs w:val="24"/>
          <w:lang w:val="uk-UA" w:eastAsia="ru-RU"/>
        </w:rPr>
      </w:pPr>
    </w:p>
    <w:p w:rsidR="00BD1319" w:rsidRPr="00BD1319" w:rsidRDefault="00BD1319" w:rsidP="00BD1319">
      <w:pPr>
        <w:spacing w:after="0" w:line="240" w:lineRule="auto"/>
        <w:jc w:val="center"/>
        <w:outlineLvl w:val="0"/>
        <w:rPr>
          <w:rFonts w:ascii="Times New Roman" w:eastAsia="Times New Roman" w:hAnsi="Times New Roman" w:cs="Times New Roman"/>
          <w:b/>
          <w:bCs/>
          <w:sz w:val="28"/>
          <w:szCs w:val="28"/>
          <w:u w:val="single"/>
          <w:lang w:val="uk-UA" w:eastAsia="ru-RU"/>
        </w:rPr>
      </w:pPr>
      <w:r w:rsidRPr="00BD1319">
        <w:rPr>
          <w:rFonts w:ascii="Times New Roman" w:eastAsia="Times New Roman" w:hAnsi="Times New Roman" w:cs="Times New Roman"/>
          <w:b/>
          <w:bCs/>
          <w:sz w:val="28"/>
          <w:szCs w:val="28"/>
          <w:u w:val="single"/>
          <w:lang w:val="uk-UA" w:eastAsia="ru-RU"/>
        </w:rPr>
        <w:t>(форма, яка подається Учасником на фірмовому бланку)</w:t>
      </w:r>
    </w:p>
    <w:p w:rsidR="00BD1319" w:rsidRPr="00BD1319" w:rsidRDefault="00BD1319" w:rsidP="00BD1319">
      <w:pPr>
        <w:spacing w:after="0" w:line="240" w:lineRule="auto"/>
        <w:jc w:val="center"/>
        <w:outlineLvl w:val="0"/>
        <w:rPr>
          <w:rFonts w:ascii="Times New Roman" w:eastAsia="Times New Roman" w:hAnsi="Times New Roman" w:cs="Times New Roman"/>
          <w:bCs/>
          <w:i/>
          <w:sz w:val="16"/>
          <w:szCs w:val="16"/>
          <w:lang w:val="uk-UA" w:eastAsia="ru-RU"/>
        </w:rPr>
      </w:pPr>
      <w:r w:rsidRPr="00BD1319">
        <w:rPr>
          <w:rFonts w:ascii="Times New Roman" w:eastAsia="Times New Roman" w:hAnsi="Times New Roman" w:cs="Times New Roman"/>
          <w:bCs/>
          <w:i/>
          <w:sz w:val="16"/>
          <w:szCs w:val="16"/>
          <w:lang w:val="uk-UA" w:eastAsia="ru-RU"/>
        </w:rPr>
        <w:t>(у разі наявності)</w:t>
      </w:r>
    </w:p>
    <w:p w:rsidR="00BD1319" w:rsidRPr="00BD1319" w:rsidRDefault="00BD1319" w:rsidP="00BD1319">
      <w:pPr>
        <w:spacing w:after="0" w:line="240" w:lineRule="auto"/>
        <w:ind w:firstLine="246"/>
        <w:jc w:val="right"/>
        <w:rPr>
          <w:rFonts w:ascii="Times New Roman" w:eastAsia="Times New Roman" w:hAnsi="Times New Roman" w:cs="Times New Roman"/>
          <w:i/>
          <w:iCs/>
          <w:sz w:val="24"/>
          <w:szCs w:val="24"/>
          <w:lang w:val="uk-UA" w:eastAsia="ru-RU"/>
        </w:rPr>
      </w:pPr>
    </w:p>
    <w:p w:rsidR="00BD1319" w:rsidRPr="00BD1319" w:rsidRDefault="00BD1319" w:rsidP="00BD1319">
      <w:pPr>
        <w:spacing w:after="0" w:line="240" w:lineRule="auto"/>
        <w:ind w:firstLine="426"/>
        <w:jc w:val="center"/>
        <w:outlineLvl w:val="0"/>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Комітету конкурсних торгів АБ «УКРГАЗБАНК»</w:t>
      </w:r>
    </w:p>
    <w:p w:rsidR="00BD1319" w:rsidRPr="00BD1319" w:rsidRDefault="00BD1319" w:rsidP="00BD1319">
      <w:pPr>
        <w:spacing w:after="0" w:line="240" w:lineRule="auto"/>
        <w:ind w:firstLine="426"/>
        <w:jc w:val="both"/>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firstLine="426"/>
        <w:jc w:val="center"/>
        <w:outlineLvl w:val="0"/>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ПРОПОЗИЦІЯ КОНКУРСНИХ ТОРГІВ ЩОДО ЦІНИ</w:t>
      </w:r>
    </w:p>
    <w:p w:rsidR="00BD1319" w:rsidRPr="00BD1319" w:rsidRDefault="00BD1319" w:rsidP="00BD1319">
      <w:pPr>
        <w:spacing w:after="0" w:line="240" w:lineRule="auto"/>
        <w:ind w:firstLine="426"/>
        <w:jc w:val="center"/>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left="426"/>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НА УЧАСТЬ У ВІДКРИТИХ ТОРГАХ НА ЗАКУПІВЛЮ меблів конторських/офісних та меблів для підприємств торгівлі (металевих меблів (шаф металевих, стелажів архівних тощо)) </w:t>
      </w:r>
    </w:p>
    <w:p w:rsidR="00BD1319" w:rsidRPr="00BD1319" w:rsidRDefault="00BD1319" w:rsidP="00BD1319">
      <w:pPr>
        <w:spacing w:after="0" w:line="240" w:lineRule="auto"/>
        <w:ind w:left="426" w:firstLine="29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Уважно вивчивши комплект документації конкурсних торгів, цим подаємо на участь у торгах свою пропозицію: </w:t>
      </w:r>
    </w:p>
    <w:p w:rsidR="00BD1319" w:rsidRPr="00BD1319" w:rsidRDefault="00BD1319" w:rsidP="00BD1319">
      <w:pPr>
        <w:spacing w:after="0" w:line="240" w:lineRule="auto"/>
        <w:ind w:firstLine="426"/>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Повне найменування Учасника ___________________________________________________</w:t>
      </w:r>
    </w:p>
    <w:p w:rsidR="00BD1319" w:rsidRPr="00BD1319" w:rsidRDefault="00BD1319" w:rsidP="00BD1319">
      <w:pPr>
        <w:spacing w:after="0" w:line="240" w:lineRule="auto"/>
        <w:ind w:firstLine="426"/>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Місцезнаходження (юридичне та фактичне) _________________________________________</w:t>
      </w:r>
    </w:p>
    <w:p w:rsidR="00BD1319" w:rsidRPr="00BD1319" w:rsidRDefault="00BD1319" w:rsidP="00BD1319">
      <w:pPr>
        <w:spacing w:after="0" w:line="240" w:lineRule="auto"/>
        <w:ind w:firstLine="426"/>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Телефон/факс __________________________________________________________________</w:t>
      </w:r>
    </w:p>
    <w:p w:rsidR="00BD1319" w:rsidRPr="00BD1319" w:rsidRDefault="00BD1319" w:rsidP="00BD1319">
      <w:pPr>
        <w:spacing w:after="0" w:line="240" w:lineRule="auto"/>
        <w:ind w:firstLine="426"/>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Керівництво (посада, прізвище, ім’я, по батькові) ____________________________________</w:t>
      </w:r>
    </w:p>
    <w:p w:rsidR="00BD1319" w:rsidRPr="00BD1319" w:rsidRDefault="00BD1319" w:rsidP="00BD1319">
      <w:pPr>
        <w:spacing w:after="0" w:line="240" w:lineRule="auto"/>
        <w:ind w:firstLine="426"/>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Банківські реквізити _____________________________________________________________</w:t>
      </w:r>
    </w:p>
    <w:p w:rsidR="00BD1319" w:rsidRPr="00BD1319" w:rsidRDefault="00BD1319" w:rsidP="00BD1319">
      <w:pPr>
        <w:spacing w:after="0" w:line="240" w:lineRule="auto"/>
        <w:ind w:firstLine="426"/>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Код ЄДРПОУ (для учасників фізичних осіб – р</w:t>
      </w:r>
      <w:r w:rsidRPr="00BD1319">
        <w:rPr>
          <w:rFonts w:ascii="Times New Roman" w:eastAsia="Times New Roman" w:hAnsi="Times New Roman" w:cs="Times New Roman"/>
          <w:bCs/>
          <w:color w:val="252525"/>
          <w:sz w:val="24"/>
          <w:szCs w:val="24"/>
          <w:shd w:val="clear" w:color="auto" w:fill="FFFFFF"/>
          <w:lang w:val="uk-UA" w:eastAsia="ru-RU"/>
        </w:rPr>
        <w:t>еєстраційний номер облікової картки платника податків)</w:t>
      </w:r>
      <w:r w:rsidRPr="00BD1319">
        <w:rPr>
          <w:rFonts w:ascii="Times New Roman" w:eastAsia="Times New Roman" w:hAnsi="Times New Roman" w:cs="Times New Roman"/>
          <w:sz w:val="24"/>
          <w:szCs w:val="24"/>
          <w:lang w:val="uk-UA" w:eastAsia="ru-RU"/>
        </w:rPr>
        <w:t xml:space="preserve"> _________________________________________________________________</w:t>
      </w:r>
    </w:p>
    <w:p w:rsidR="00BD1319" w:rsidRPr="00BD1319" w:rsidRDefault="00BD1319" w:rsidP="00BD1319">
      <w:pPr>
        <w:spacing w:after="0" w:line="240" w:lineRule="auto"/>
        <w:ind w:firstLine="426"/>
        <w:jc w:val="both"/>
        <w:outlineLvl w:val="0"/>
        <w:rPr>
          <w:rFonts w:ascii="Times New Roman" w:eastAsia="Times New Roman" w:hAnsi="Times New Roman" w:cs="Times New Roman"/>
          <w:b/>
          <w:bCs/>
          <w:i/>
          <w:iCs/>
          <w:sz w:val="24"/>
          <w:szCs w:val="24"/>
          <w:lang w:val="uk-UA" w:eastAsia="ru-RU"/>
        </w:rPr>
      </w:pPr>
      <w:r w:rsidRPr="00BD1319">
        <w:rPr>
          <w:rFonts w:ascii="Times New Roman" w:eastAsia="Times New Roman" w:hAnsi="Times New Roman" w:cs="Times New Roman"/>
          <w:b/>
          <w:bCs/>
          <w:i/>
          <w:iCs/>
          <w:sz w:val="24"/>
          <w:szCs w:val="24"/>
          <w:lang w:val="uk-UA" w:eastAsia="ru-RU"/>
        </w:rPr>
        <w:t>Загальна вартість пропозиції з ПДВ*, грн..:</w:t>
      </w:r>
    </w:p>
    <w:p w:rsidR="00BD1319" w:rsidRPr="00BD1319" w:rsidRDefault="00BD1319" w:rsidP="00BD1319">
      <w:pPr>
        <w:spacing w:after="0" w:line="240" w:lineRule="auto"/>
        <w:ind w:firstLine="426"/>
        <w:jc w:val="both"/>
        <w:outlineLvl w:val="0"/>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Цифрами ____________________</w:t>
      </w:r>
    </w:p>
    <w:p w:rsidR="00BD1319" w:rsidRPr="00BD1319" w:rsidRDefault="00BD1319" w:rsidP="00BD1319">
      <w:pPr>
        <w:spacing w:after="0" w:line="240" w:lineRule="auto"/>
        <w:ind w:firstLine="426"/>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Літерами ____________________</w:t>
      </w:r>
    </w:p>
    <w:p w:rsidR="00BD1319" w:rsidRPr="00BD1319" w:rsidRDefault="00BD1319" w:rsidP="00BD1319">
      <w:pPr>
        <w:spacing w:after="0" w:line="240" w:lineRule="auto"/>
        <w:ind w:firstLine="426"/>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Уповноважений представник Учасника на підписання документів за результатами процедури закупівлі (посада, прізвище, ім’я, по батькові ) _______________________________</w:t>
      </w:r>
    </w:p>
    <w:p w:rsidR="00BD1319" w:rsidRPr="00BD1319" w:rsidRDefault="00BD1319" w:rsidP="00BD1319">
      <w:pPr>
        <w:spacing w:after="0" w:line="240" w:lineRule="auto"/>
        <w:jc w:val="both"/>
        <w:outlineLvl w:val="0"/>
        <w:rPr>
          <w:rFonts w:ascii="Times New Roman" w:eastAsia="Times New Roman" w:hAnsi="Times New Roman" w:cs="Times New Roman"/>
          <w:b/>
          <w:bCs/>
          <w:i/>
          <w:iCs/>
          <w:sz w:val="24"/>
          <w:szCs w:val="24"/>
          <w:lang w:val="uk-UA" w:eastAsia="ru-RU"/>
        </w:rPr>
      </w:pPr>
    </w:p>
    <w:tbl>
      <w:tblPr>
        <w:tblW w:w="1011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931"/>
        <w:gridCol w:w="1440"/>
        <w:gridCol w:w="1692"/>
        <w:gridCol w:w="1332"/>
      </w:tblGrid>
      <w:tr w:rsidR="00BD1319" w:rsidRPr="00BD1319" w:rsidTr="00D57BE0">
        <w:tc>
          <w:tcPr>
            <w:tcW w:w="720" w:type="dxa"/>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0" w:line="240" w:lineRule="auto"/>
              <w:jc w:val="center"/>
              <w:rPr>
                <w:rFonts w:ascii="Times New Roman" w:eastAsia="Times New Roman" w:hAnsi="Times New Roman" w:cs="Times New Roman"/>
                <w:b/>
                <w:bCs/>
                <w:lang w:val="uk-UA" w:eastAsia="ru-RU"/>
              </w:rPr>
            </w:pPr>
            <w:r w:rsidRPr="00BD1319">
              <w:rPr>
                <w:rFonts w:ascii="Times New Roman" w:eastAsia="Times New Roman" w:hAnsi="Times New Roman" w:cs="Times New Roman"/>
                <w:b/>
                <w:bCs/>
                <w:lang w:val="uk-UA" w:eastAsia="ru-RU"/>
              </w:rPr>
              <w:t>№ з/п</w:t>
            </w:r>
          </w:p>
        </w:tc>
        <w:tc>
          <w:tcPr>
            <w:tcW w:w="4931" w:type="dxa"/>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0" w:line="240" w:lineRule="auto"/>
              <w:jc w:val="center"/>
              <w:rPr>
                <w:rFonts w:ascii="Times New Roman" w:eastAsia="Times New Roman" w:hAnsi="Times New Roman" w:cs="Times New Roman"/>
                <w:lang w:val="uk-UA" w:eastAsia="ru-RU"/>
              </w:rPr>
            </w:pPr>
            <w:r w:rsidRPr="00BD1319">
              <w:rPr>
                <w:rFonts w:ascii="Times New Roman" w:eastAsia="Times New Roman" w:hAnsi="Times New Roman" w:cs="Times New Roman"/>
                <w:b/>
                <w:bCs/>
                <w:lang w:val="uk-UA" w:eastAsia="ru-RU"/>
              </w:rPr>
              <w:t>Найменування предмета закупівлі</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0" w:line="240" w:lineRule="auto"/>
              <w:jc w:val="center"/>
              <w:rPr>
                <w:rFonts w:ascii="Times New Roman" w:eastAsia="Times New Roman" w:hAnsi="Times New Roman" w:cs="Times New Roman"/>
                <w:b/>
                <w:bCs/>
                <w:lang w:val="uk-UA" w:eastAsia="ru-RU"/>
              </w:rPr>
            </w:pPr>
            <w:r w:rsidRPr="00BD1319">
              <w:rPr>
                <w:rFonts w:ascii="Times New Roman" w:eastAsia="Times New Roman" w:hAnsi="Times New Roman" w:cs="Times New Roman"/>
                <w:b/>
                <w:bCs/>
                <w:lang w:val="uk-UA" w:eastAsia="ru-RU"/>
              </w:rPr>
              <w:t>Кількість</w:t>
            </w:r>
          </w:p>
          <w:p w:rsidR="00BD1319" w:rsidRPr="00BD1319" w:rsidRDefault="00BD1319" w:rsidP="00BD1319">
            <w:pPr>
              <w:spacing w:after="0" w:line="240" w:lineRule="auto"/>
              <w:jc w:val="center"/>
              <w:rPr>
                <w:rFonts w:ascii="Times New Roman" w:eastAsia="Times New Roman" w:hAnsi="Times New Roman" w:cs="Times New Roman"/>
                <w:b/>
                <w:bCs/>
                <w:lang w:val="uk-UA" w:eastAsia="ru-RU"/>
              </w:rPr>
            </w:pPr>
            <w:r w:rsidRPr="00BD1319">
              <w:rPr>
                <w:rFonts w:ascii="Times New Roman" w:eastAsia="Times New Roman" w:hAnsi="Times New Roman" w:cs="Times New Roman"/>
                <w:b/>
                <w:bCs/>
                <w:lang w:val="uk-UA" w:eastAsia="ru-RU"/>
              </w:rPr>
              <w:t>(шт.)</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0" w:line="240" w:lineRule="auto"/>
              <w:jc w:val="center"/>
              <w:rPr>
                <w:rFonts w:ascii="Times New Roman" w:eastAsia="Times New Roman" w:hAnsi="Times New Roman" w:cs="Times New Roman"/>
                <w:lang w:val="uk-UA" w:eastAsia="ru-RU"/>
              </w:rPr>
            </w:pPr>
            <w:r w:rsidRPr="00BD1319">
              <w:rPr>
                <w:rFonts w:ascii="Times New Roman" w:eastAsia="Times New Roman" w:hAnsi="Times New Roman" w:cs="Times New Roman"/>
                <w:b/>
                <w:bCs/>
                <w:lang w:val="uk-UA" w:eastAsia="ru-RU"/>
              </w:rPr>
              <w:t>Ціна за одиницю без ПДВ, грн.</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0" w:line="240" w:lineRule="auto"/>
              <w:jc w:val="center"/>
              <w:rPr>
                <w:rFonts w:ascii="Times New Roman" w:eastAsia="Times New Roman" w:hAnsi="Times New Roman" w:cs="Times New Roman"/>
                <w:lang w:val="uk-UA" w:eastAsia="ru-RU"/>
              </w:rPr>
            </w:pPr>
            <w:r w:rsidRPr="00BD1319">
              <w:rPr>
                <w:rFonts w:ascii="Times New Roman" w:eastAsia="Times New Roman" w:hAnsi="Times New Roman" w:cs="Times New Roman"/>
                <w:b/>
                <w:bCs/>
                <w:lang w:val="uk-UA" w:eastAsia="ru-RU"/>
              </w:rPr>
              <w:t>Загальна вартість без ПДВ, грн.</w:t>
            </w:r>
          </w:p>
        </w:tc>
      </w:tr>
      <w:tr w:rsidR="00BD1319" w:rsidRPr="00BD1319" w:rsidTr="00D57BE0">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D1319" w:rsidRPr="00BD1319" w:rsidRDefault="00BD1319" w:rsidP="00BD1319">
            <w:pPr>
              <w:spacing w:after="0" w:line="240" w:lineRule="auto"/>
              <w:jc w:val="center"/>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1</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rsidR="00BD1319" w:rsidRPr="00BD1319" w:rsidRDefault="00BD1319" w:rsidP="00BD1319">
            <w:pPr>
              <w:spacing w:after="0" w:line="240" w:lineRule="auto"/>
              <w:rPr>
                <w:rFonts w:ascii="Times New Roman" w:eastAsia="Times New Roman" w:hAnsi="Times New Roman" w:cs="Times New Roman"/>
                <w:sz w:val="24"/>
                <w:szCs w:val="24"/>
                <w:highlight w:val="red"/>
                <w:lang w:val="uk-UA" w:eastAsia="ru-RU"/>
              </w:rPr>
            </w:pPr>
            <w:r w:rsidRPr="00BD1319">
              <w:rPr>
                <w:rFonts w:ascii="Times New Roman" w:eastAsia="Times New Roman" w:hAnsi="Times New Roman" w:cs="Times New Roman"/>
                <w:sz w:val="24"/>
                <w:szCs w:val="24"/>
                <w:lang w:val="uk-UA" w:eastAsia="ru-RU"/>
              </w:rPr>
              <w:t xml:space="preserve">Шафа металева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1319" w:rsidRPr="00BD1319" w:rsidRDefault="00BD1319" w:rsidP="00BD1319">
            <w:pPr>
              <w:spacing w:after="0" w:line="240" w:lineRule="auto"/>
              <w:jc w:val="center"/>
              <w:rPr>
                <w:rFonts w:ascii="Times New Roman" w:eastAsia="Times New Roman" w:hAnsi="Times New Roman" w:cs="Times New Roman"/>
                <w:sz w:val="24"/>
                <w:szCs w:val="24"/>
                <w:highlight w:val="red"/>
                <w:lang w:val="uk-UA" w:eastAsia="ru-RU"/>
              </w:rPr>
            </w:pPr>
            <w:r w:rsidRPr="00BD1319">
              <w:rPr>
                <w:rFonts w:ascii="Times New Roman" w:eastAsia="Times New Roman" w:hAnsi="Times New Roman" w:cs="Times New Roman"/>
                <w:sz w:val="24"/>
                <w:szCs w:val="24"/>
                <w:lang w:val="uk-UA" w:eastAsia="ru-RU"/>
              </w:rPr>
              <w:t>91</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BD1319" w:rsidRPr="00BD1319" w:rsidRDefault="00BD1319" w:rsidP="00BD1319">
            <w:pPr>
              <w:spacing w:after="0" w:line="240" w:lineRule="auto"/>
              <w:jc w:val="center"/>
              <w:rPr>
                <w:rFonts w:ascii="Times New Roman" w:eastAsia="Times New Roman" w:hAnsi="Times New Roman" w:cs="Times New Roman"/>
                <w:sz w:val="24"/>
                <w:szCs w:val="24"/>
                <w:lang w:val="uk-UA" w:eastAsia="ru-RU"/>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BD1319" w:rsidRPr="00BD1319" w:rsidRDefault="00BD1319" w:rsidP="00BD1319">
            <w:pPr>
              <w:spacing w:after="0" w:line="240" w:lineRule="auto"/>
              <w:jc w:val="center"/>
              <w:rPr>
                <w:rFonts w:ascii="Times New Roman" w:eastAsia="Times New Roman" w:hAnsi="Times New Roman" w:cs="Times New Roman"/>
                <w:sz w:val="24"/>
                <w:szCs w:val="24"/>
                <w:lang w:val="uk-UA" w:eastAsia="ru-RU"/>
              </w:rPr>
            </w:pPr>
          </w:p>
        </w:tc>
      </w:tr>
      <w:tr w:rsidR="00BD1319" w:rsidRPr="00BD1319" w:rsidTr="00D57BE0">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D1319" w:rsidRPr="00BD1319" w:rsidRDefault="00BD1319" w:rsidP="00BD1319">
            <w:pPr>
              <w:spacing w:after="0" w:line="240" w:lineRule="auto"/>
              <w:jc w:val="center"/>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2</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rsidR="00BD1319" w:rsidRPr="00BD1319" w:rsidRDefault="00BD1319" w:rsidP="00BD1319">
            <w:pPr>
              <w:spacing w:after="0" w:line="240" w:lineRule="auto"/>
              <w:jc w:val="both"/>
              <w:rPr>
                <w:rFonts w:ascii="Times New Roman" w:eastAsia="Times New Roman" w:hAnsi="Times New Roman" w:cs="Times New Roman"/>
                <w:bCs/>
                <w:iCs/>
                <w:color w:val="000000"/>
                <w:sz w:val="24"/>
                <w:szCs w:val="24"/>
                <w:lang w:val="uk-UA" w:eastAsia="ru-RU"/>
              </w:rPr>
            </w:pPr>
            <w:r w:rsidRPr="00BD1319">
              <w:rPr>
                <w:rFonts w:ascii="Times New Roman" w:eastAsia="Times New Roman" w:hAnsi="Times New Roman" w:cs="Times New Roman"/>
                <w:sz w:val="24"/>
                <w:szCs w:val="24"/>
                <w:lang w:val="uk-UA" w:eastAsia="ru-RU"/>
              </w:rPr>
              <w:t>Шафа металева файлова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1319" w:rsidRPr="00BD1319" w:rsidRDefault="00BD1319" w:rsidP="00BD1319">
            <w:pPr>
              <w:spacing w:after="0" w:line="240" w:lineRule="auto"/>
              <w:jc w:val="center"/>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8</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BD1319" w:rsidRPr="00BD1319" w:rsidRDefault="00BD1319" w:rsidP="00BD1319">
            <w:pPr>
              <w:spacing w:after="0" w:line="240" w:lineRule="auto"/>
              <w:jc w:val="center"/>
              <w:rPr>
                <w:rFonts w:ascii="Times New Roman" w:eastAsia="Times New Roman" w:hAnsi="Times New Roman" w:cs="Times New Roman"/>
                <w:sz w:val="24"/>
                <w:szCs w:val="24"/>
                <w:lang w:val="uk-UA" w:eastAsia="ru-RU"/>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BD1319" w:rsidRPr="00BD1319" w:rsidRDefault="00BD1319" w:rsidP="00BD1319">
            <w:pPr>
              <w:spacing w:after="0" w:line="240" w:lineRule="auto"/>
              <w:jc w:val="center"/>
              <w:rPr>
                <w:rFonts w:ascii="Times New Roman" w:eastAsia="Times New Roman" w:hAnsi="Times New Roman" w:cs="Times New Roman"/>
                <w:sz w:val="24"/>
                <w:szCs w:val="24"/>
                <w:lang w:val="uk-UA" w:eastAsia="ru-RU"/>
              </w:rPr>
            </w:pPr>
          </w:p>
        </w:tc>
      </w:tr>
      <w:tr w:rsidR="00BD1319" w:rsidRPr="00BD1319" w:rsidTr="00D57BE0">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D1319" w:rsidRPr="00BD1319" w:rsidRDefault="00BD1319" w:rsidP="00BD1319">
            <w:pPr>
              <w:spacing w:after="0" w:line="240" w:lineRule="auto"/>
              <w:jc w:val="center"/>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3</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Стелаж архівний (5 полиць)</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1319" w:rsidRPr="00BD1319" w:rsidRDefault="00BD1319" w:rsidP="00BD1319">
            <w:pPr>
              <w:spacing w:after="0" w:line="240" w:lineRule="auto"/>
              <w:jc w:val="center"/>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17</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BD1319" w:rsidRPr="00BD1319" w:rsidRDefault="00BD1319" w:rsidP="00BD1319">
            <w:pPr>
              <w:spacing w:after="0" w:line="240" w:lineRule="auto"/>
              <w:jc w:val="center"/>
              <w:rPr>
                <w:rFonts w:ascii="Times New Roman" w:eastAsia="Times New Roman" w:hAnsi="Times New Roman" w:cs="Times New Roman"/>
                <w:sz w:val="24"/>
                <w:szCs w:val="24"/>
                <w:lang w:val="uk-UA" w:eastAsia="ru-RU"/>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BD1319" w:rsidRPr="00BD1319" w:rsidRDefault="00BD1319" w:rsidP="00BD1319">
            <w:pPr>
              <w:spacing w:after="0" w:line="240" w:lineRule="auto"/>
              <w:jc w:val="center"/>
              <w:rPr>
                <w:rFonts w:ascii="Times New Roman" w:eastAsia="Times New Roman" w:hAnsi="Times New Roman" w:cs="Times New Roman"/>
                <w:sz w:val="24"/>
                <w:szCs w:val="24"/>
                <w:lang w:val="uk-UA" w:eastAsia="ru-RU"/>
              </w:rPr>
            </w:pPr>
          </w:p>
        </w:tc>
      </w:tr>
      <w:tr w:rsidR="00BD1319" w:rsidRPr="00BD1319" w:rsidTr="00D57BE0">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D1319" w:rsidRPr="00BD1319" w:rsidRDefault="00BD1319" w:rsidP="00BD1319">
            <w:pPr>
              <w:spacing w:after="0" w:line="240" w:lineRule="auto"/>
              <w:jc w:val="center"/>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4</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Стелаж архівний (6 полиць)</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1319" w:rsidRPr="00BD1319" w:rsidRDefault="00BD1319" w:rsidP="00BD1319">
            <w:pPr>
              <w:spacing w:after="0" w:line="240" w:lineRule="auto"/>
              <w:jc w:val="center"/>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15</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BD1319" w:rsidRPr="00BD1319" w:rsidRDefault="00BD1319" w:rsidP="00BD1319">
            <w:pPr>
              <w:spacing w:after="0" w:line="240" w:lineRule="auto"/>
              <w:jc w:val="center"/>
              <w:rPr>
                <w:rFonts w:ascii="Times New Roman" w:eastAsia="Times New Roman" w:hAnsi="Times New Roman" w:cs="Times New Roman"/>
                <w:sz w:val="24"/>
                <w:szCs w:val="24"/>
                <w:lang w:val="uk-UA" w:eastAsia="ru-RU"/>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BD1319" w:rsidRPr="00BD1319" w:rsidRDefault="00BD1319" w:rsidP="00BD1319">
            <w:pPr>
              <w:spacing w:after="0" w:line="240" w:lineRule="auto"/>
              <w:jc w:val="center"/>
              <w:rPr>
                <w:rFonts w:ascii="Times New Roman" w:eastAsia="Times New Roman" w:hAnsi="Times New Roman" w:cs="Times New Roman"/>
                <w:sz w:val="24"/>
                <w:szCs w:val="24"/>
                <w:lang w:val="uk-UA" w:eastAsia="ru-RU"/>
              </w:rPr>
            </w:pPr>
          </w:p>
        </w:tc>
      </w:tr>
      <w:tr w:rsidR="00BD1319" w:rsidRPr="00BD1319" w:rsidTr="00D57BE0">
        <w:tc>
          <w:tcPr>
            <w:tcW w:w="8783" w:type="dxa"/>
            <w:gridSpan w:val="4"/>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0" w:line="240" w:lineRule="auto"/>
              <w:rPr>
                <w:rFonts w:ascii="Times New Roman" w:eastAsia="Times New Roman" w:hAnsi="Times New Roman" w:cs="Times New Roman"/>
                <w:lang w:val="uk-UA" w:eastAsia="ru-RU"/>
              </w:rPr>
            </w:pPr>
            <w:r w:rsidRPr="00BD1319">
              <w:rPr>
                <w:rFonts w:ascii="Times New Roman" w:eastAsia="Times New Roman" w:hAnsi="Times New Roman" w:cs="Times New Roman"/>
                <w:lang w:val="uk-UA" w:eastAsia="ru-RU"/>
              </w:rPr>
              <w:t>Загальна вартість пропозиції конкурсних торгів без ПДВ, грн.</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0" w:line="240" w:lineRule="auto"/>
              <w:jc w:val="center"/>
              <w:rPr>
                <w:rFonts w:ascii="Times New Roman" w:eastAsia="Times New Roman" w:hAnsi="Times New Roman" w:cs="Times New Roman"/>
                <w:sz w:val="20"/>
                <w:szCs w:val="20"/>
                <w:lang w:val="uk-UA" w:eastAsia="ru-RU"/>
              </w:rPr>
            </w:pPr>
          </w:p>
        </w:tc>
      </w:tr>
      <w:tr w:rsidR="00BD1319" w:rsidRPr="00BD1319" w:rsidTr="00D57BE0">
        <w:tc>
          <w:tcPr>
            <w:tcW w:w="8783" w:type="dxa"/>
            <w:gridSpan w:val="4"/>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0" w:line="240" w:lineRule="auto"/>
              <w:rPr>
                <w:rFonts w:ascii="Times New Roman" w:eastAsia="Times New Roman" w:hAnsi="Times New Roman" w:cs="Times New Roman"/>
                <w:lang w:val="uk-UA" w:eastAsia="ru-RU"/>
              </w:rPr>
            </w:pPr>
            <w:r w:rsidRPr="00BD1319">
              <w:rPr>
                <w:rFonts w:ascii="Times New Roman" w:eastAsia="Times New Roman" w:hAnsi="Times New Roman" w:cs="Times New Roman"/>
                <w:lang w:val="uk-UA" w:eastAsia="ru-RU"/>
              </w:rPr>
              <w:t>ПДВ*, грн.</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0" w:line="240" w:lineRule="auto"/>
              <w:jc w:val="center"/>
              <w:rPr>
                <w:rFonts w:ascii="Times New Roman" w:eastAsia="Times New Roman" w:hAnsi="Times New Roman" w:cs="Times New Roman"/>
                <w:sz w:val="20"/>
                <w:szCs w:val="20"/>
                <w:lang w:val="uk-UA" w:eastAsia="ru-RU"/>
              </w:rPr>
            </w:pPr>
          </w:p>
        </w:tc>
      </w:tr>
      <w:tr w:rsidR="00BD1319" w:rsidRPr="00BD1319" w:rsidTr="00D57BE0">
        <w:tc>
          <w:tcPr>
            <w:tcW w:w="8783" w:type="dxa"/>
            <w:gridSpan w:val="4"/>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0" w:line="240" w:lineRule="auto"/>
              <w:rPr>
                <w:rFonts w:ascii="Times New Roman" w:eastAsia="Times New Roman" w:hAnsi="Times New Roman" w:cs="Times New Roman"/>
                <w:lang w:val="uk-UA" w:eastAsia="ru-RU"/>
              </w:rPr>
            </w:pPr>
            <w:r w:rsidRPr="00BD1319">
              <w:rPr>
                <w:rFonts w:ascii="Times New Roman" w:eastAsia="Times New Roman" w:hAnsi="Times New Roman" w:cs="Times New Roman"/>
                <w:lang w:val="uk-UA" w:eastAsia="ru-RU"/>
              </w:rPr>
              <w:t>Загальна вартість пропозиції конкурсних торгів з ПДВ*, грн.</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0" w:line="240" w:lineRule="auto"/>
              <w:jc w:val="center"/>
              <w:rPr>
                <w:rFonts w:ascii="Times New Roman" w:eastAsia="Times New Roman" w:hAnsi="Times New Roman" w:cs="Times New Roman"/>
                <w:sz w:val="20"/>
                <w:szCs w:val="20"/>
                <w:lang w:val="uk-UA" w:eastAsia="ru-RU"/>
              </w:rPr>
            </w:pPr>
          </w:p>
        </w:tc>
      </w:tr>
    </w:tbl>
    <w:p w:rsidR="00BD1319" w:rsidRPr="00BD1319" w:rsidRDefault="00BD1319" w:rsidP="00BD1319">
      <w:pPr>
        <w:spacing w:after="0" w:line="240" w:lineRule="auto"/>
        <w:jc w:val="both"/>
        <w:outlineLvl w:val="0"/>
        <w:rPr>
          <w:rFonts w:ascii="Times New Roman" w:eastAsia="Times New Roman" w:hAnsi="Times New Roman" w:cs="Times New Roman"/>
          <w:b/>
          <w:bCs/>
          <w:i/>
          <w:iCs/>
          <w:sz w:val="24"/>
          <w:szCs w:val="24"/>
          <w:lang w:val="uk-UA" w:eastAsia="ru-RU"/>
        </w:rPr>
      </w:pPr>
    </w:p>
    <w:p w:rsidR="00BD1319" w:rsidRPr="00BD1319" w:rsidRDefault="00BD1319" w:rsidP="00BD1319">
      <w:pPr>
        <w:spacing w:after="0" w:line="240" w:lineRule="auto"/>
        <w:ind w:firstLine="426"/>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До акцепту нашої пропозиції конкурсних торгів Ваша документація конкурсних торгів разом з нашою пропозицією конкурсних торгів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BD1319" w:rsidRPr="00BD1319" w:rsidRDefault="00BD1319" w:rsidP="00BD1319">
      <w:pPr>
        <w:spacing w:after="0" w:line="240" w:lineRule="auto"/>
        <w:ind w:firstLine="426"/>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Ми погоджуємося дотримуватися умов цієї пропозиції протягом 90 днів з моменту закінчення строку подання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BD1319" w:rsidRPr="00BD1319" w:rsidRDefault="00BD1319" w:rsidP="00BD1319">
      <w:pPr>
        <w:spacing w:after="0" w:line="240" w:lineRule="auto"/>
        <w:ind w:firstLine="426"/>
        <w:jc w:val="both"/>
        <w:rPr>
          <w:rFonts w:ascii="Times New Roman" w:eastAsia="Times New Roman" w:hAnsi="Times New Roman" w:cs="Times New Roman"/>
          <w:sz w:val="20"/>
          <w:szCs w:val="20"/>
          <w:lang w:val="uk-UA" w:eastAsia="ru-RU"/>
        </w:rPr>
      </w:pPr>
      <w:r w:rsidRPr="00BD1319">
        <w:rPr>
          <w:rFonts w:ascii="Times New Roman" w:eastAsia="Times New Roman" w:hAnsi="Times New Roman" w:cs="Times New Roman"/>
          <w:sz w:val="20"/>
          <w:szCs w:val="20"/>
          <w:lang w:val="uk-UA" w:eastAsia="ru-RU"/>
        </w:rPr>
        <w:t xml:space="preserve">Дата заповнення пропозиції: ______________________________. </w:t>
      </w:r>
    </w:p>
    <w:p w:rsidR="00BD1319" w:rsidRPr="00BD1319" w:rsidRDefault="00BD1319" w:rsidP="00BD1319">
      <w:pPr>
        <w:spacing w:after="0" w:line="240" w:lineRule="auto"/>
        <w:ind w:firstLine="426"/>
        <w:jc w:val="both"/>
        <w:rPr>
          <w:rFonts w:ascii="Times New Roman" w:eastAsia="Times New Roman" w:hAnsi="Times New Roman" w:cs="Times New Roman"/>
          <w:sz w:val="20"/>
          <w:szCs w:val="20"/>
          <w:lang w:val="uk-UA" w:eastAsia="ru-RU"/>
        </w:rPr>
      </w:pPr>
    </w:p>
    <w:p w:rsidR="00BD1319" w:rsidRPr="00BD1319" w:rsidRDefault="00BD1319" w:rsidP="00BD1319">
      <w:pPr>
        <w:spacing w:after="0" w:line="240" w:lineRule="auto"/>
        <w:ind w:firstLine="426"/>
        <w:jc w:val="both"/>
        <w:outlineLvl w:val="0"/>
        <w:rPr>
          <w:rFonts w:ascii="Times New Roman" w:eastAsia="Times New Roman" w:hAnsi="Times New Roman" w:cs="Times New Roman"/>
          <w:sz w:val="20"/>
          <w:szCs w:val="20"/>
          <w:lang w:val="uk-UA" w:eastAsia="ru-RU"/>
        </w:rPr>
      </w:pPr>
      <w:r w:rsidRPr="00BD1319">
        <w:rPr>
          <w:rFonts w:ascii="Times New Roman" w:eastAsia="Times New Roman" w:hAnsi="Times New Roman" w:cs="Times New Roman"/>
          <w:sz w:val="20"/>
          <w:szCs w:val="20"/>
          <w:lang w:val="uk-UA" w:eastAsia="ru-RU"/>
        </w:rPr>
        <w:t xml:space="preserve">  М.П.** ___________________________________________ </w:t>
      </w:r>
    </w:p>
    <w:p w:rsidR="00BD1319" w:rsidRPr="00BD1319" w:rsidRDefault="00BD1319" w:rsidP="00BD1319">
      <w:pPr>
        <w:spacing w:after="0" w:line="240" w:lineRule="auto"/>
        <w:ind w:firstLine="426"/>
        <w:jc w:val="both"/>
        <w:rPr>
          <w:rFonts w:ascii="Times New Roman" w:eastAsia="Times New Roman" w:hAnsi="Times New Roman" w:cs="Times New Roman"/>
          <w:i/>
          <w:iCs/>
          <w:sz w:val="24"/>
          <w:szCs w:val="24"/>
          <w:lang w:val="uk-UA" w:eastAsia="ru-RU"/>
        </w:rPr>
      </w:pPr>
      <w:r w:rsidRPr="00BD1319">
        <w:rPr>
          <w:rFonts w:ascii="Times New Roman" w:eastAsia="Times New Roman" w:hAnsi="Times New Roman" w:cs="Times New Roman"/>
          <w:sz w:val="20"/>
          <w:szCs w:val="20"/>
          <w:lang w:val="uk-UA" w:eastAsia="ru-RU"/>
        </w:rPr>
        <w:t>(Підпис керівника підприємства, організації, установи, ПІБ)</w:t>
      </w:r>
    </w:p>
    <w:p w:rsidR="00BD1319" w:rsidRPr="00BD1319" w:rsidRDefault="00BD1319" w:rsidP="00BD1319">
      <w:pPr>
        <w:spacing w:after="0" w:line="240" w:lineRule="auto"/>
        <w:rPr>
          <w:rFonts w:ascii="Times New Roman" w:eastAsia="Times New Roman" w:hAnsi="Times New Roman" w:cs="Times New Roman"/>
          <w:i/>
          <w:iCs/>
          <w:sz w:val="16"/>
          <w:szCs w:val="16"/>
          <w:lang w:val="uk-UA" w:eastAsia="ru-RU"/>
        </w:rPr>
      </w:pPr>
      <w:r w:rsidRPr="00BD1319">
        <w:rPr>
          <w:rFonts w:ascii="Times New Roman" w:eastAsia="Times New Roman" w:hAnsi="Times New Roman" w:cs="Times New Roman"/>
          <w:i/>
          <w:iCs/>
          <w:sz w:val="16"/>
          <w:szCs w:val="16"/>
          <w:lang w:val="uk-UA" w:eastAsia="ru-RU"/>
        </w:rPr>
        <w:t>* у разі, якщо учасник є платником податку на додану вартість</w:t>
      </w:r>
    </w:p>
    <w:p w:rsidR="00BD1319" w:rsidRPr="00BD1319" w:rsidRDefault="00BD1319" w:rsidP="00BD1319">
      <w:pPr>
        <w:spacing w:after="0" w:line="240" w:lineRule="auto"/>
        <w:rPr>
          <w:rFonts w:ascii="Times New Roman" w:eastAsia="Times New Roman" w:hAnsi="Times New Roman" w:cs="Times New Roman"/>
          <w:i/>
          <w:iCs/>
          <w:sz w:val="16"/>
          <w:szCs w:val="16"/>
          <w:lang w:val="uk-UA" w:eastAsia="ru-RU"/>
        </w:rPr>
      </w:pPr>
      <w:r w:rsidRPr="00BD1319">
        <w:rPr>
          <w:rFonts w:ascii="Times New Roman" w:eastAsia="Times New Roman" w:hAnsi="Times New Roman" w:cs="Times New Roman"/>
          <w:i/>
          <w:iCs/>
          <w:sz w:val="16"/>
          <w:szCs w:val="16"/>
          <w:lang w:val="uk-UA" w:eastAsia="ru-RU"/>
        </w:rPr>
        <w:t>**крім осіб, які здійснюють діяльність без печатки згідно з чинним законодавством України</w:t>
      </w:r>
    </w:p>
    <w:p w:rsidR="00BD1319" w:rsidRPr="00BD1319" w:rsidRDefault="00BD1319" w:rsidP="00BD1319">
      <w:pPr>
        <w:keepNext/>
        <w:widowControl w:val="0"/>
        <w:spacing w:after="0" w:line="240" w:lineRule="auto"/>
        <w:ind w:right="23"/>
        <w:jc w:val="right"/>
        <w:rPr>
          <w:rFonts w:ascii="Times New Roman" w:eastAsia="Times New Roman" w:hAnsi="Times New Roman" w:cs="Times New Roman"/>
          <w:b/>
          <w:i/>
          <w:iCs/>
          <w:sz w:val="24"/>
          <w:szCs w:val="24"/>
          <w:lang w:val="uk-UA" w:eastAsia="ru-RU"/>
        </w:rPr>
      </w:pPr>
      <w:r w:rsidRPr="00BD1319">
        <w:rPr>
          <w:rFonts w:ascii="Times New Roman" w:eastAsia="Times New Roman" w:hAnsi="Times New Roman" w:cs="Times New Roman"/>
          <w:i/>
          <w:iCs/>
          <w:color w:val="FF0000"/>
          <w:sz w:val="24"/>
          <w:szCs w:val="24"/>
          <w:lang w:val="uk-UA" w:eastAsia="ru-RU"/>
        </w:rPr>
        <w:br w:type="page"/>
      </w:r>
      <w:r w:rsidRPr="00BD1319">
        <w:rPr>
          <w:rFonts w:ascii="Times New Roman" w:eastAsia="Times New Roman" w:hAnsi="Times New Roman" w:cs="Times New Roman"/>
          <w:b/>
          <w:i/>
          <w:iCs/>
          <w:sz w:val="24"/>
          <w:szCs w:val="24"/>
          <w:lang w:val="uk-UA" w:eastAsia="ru-RU"/>
        </w:rPr>
        <w:lastRenderedPageBreak/>
        <w:t xml:space="preserve"> </w:t>
      </w:r>
    </w:p>
    <w:p w:rsidR="00BD1319" w:rsidRPr="00BD1319" w:rsidRDefault="00BD1319" w:rsidP="00BD1319">
      <w:pPr>
        <w:spacing w:after="0" w:line="240" w:lineRule="auto"/>
        <w:jc w:val="right"/>
        <w:rPr>
          <w:rFonts w:ascii="Times New Roman" w:eastAsia="Times New Roman" w:hAnsi="Times New Roman" w:cs="Times New Roman"/>
          <w:i/>
          <w:iCs/>
          <w:sz w:val="24"/>
          <w:szCs w:val="24"/>
          <w:lang w:val="uk-UA" w:eastAsia="ru-RU"/>
        </w:rPr>
      </w:pPr>
      <w:r w:rsidRPr="00BD1319">
        <w:rPr>
          <w:rFonts w:ascii="Times New Roman" w:eastAsia="Times New Roman" w:hAnsi="Times New Roman" w:cs="Times New Roman"/>
          <w:b/>
          <w:i/>
          <w:iCs/>
          <w:sz w:val="24"/>
          <w:szCs w:val="24"/>
          <w:lang w:val="uk-UA" w:eastAsia="ru-RU"/>
        </w:rPr>
        <w:t>Додаток № 2</w:t>
      </w:r>
      <w:r w:rsidRPr="00BD1319">
        <w:rPr>
          <w:rFonts w:ascii="Times New Roman" w:eastAsia="Times New Roman" w:hAnsi="Times New Roman" w:cs="Times New Roman"/>
          <w:i/>
          <w:iCs/>
          <w:sz w:val="24"/>
          <w:szCs w:val="24"/>
          <w:lang w:val="uk-UA" w:eastAsia="ru-RU"/>
        </w:rPr>
        <w:t xml:space="preserve"> до</w:t>
      </w:r>
    </w:p>
    <w:p w:rsidR="00BD1319" w:rsidRPr="00BD1319" w:rsidRDefault="00BD1319" w:rsidP="00BD1319">
      <w:pPr>
        <w:spacing w:after="0" w:line="240" w:lineRule="auto"/>
        <w:jc w:val="right"/>
        <w:rPr>
          <w:rFonts w:ascii="Times New Roman" w:eastAsia="Times New Roman" w:hAnsi="Times New Roman" w:cs="Times New Roman"/>
          <w:i/>
          <w:iCs/>
          <w:sz w:val="24"/>
          <w:szCs w:val="24"/>
          <w:lang w:val="uk-UA" w:eastAsia="ru-RU"/>
        </w:rPr>
      </w:pPr>
      <w:r w:rsidRPr="00BD1319">
        <w:rPr>
          <w:rFonts w:ascii="Times New Roman" w:eastAsia="Times New Roman" w:hAnsi="Times New Roman" w:cs="Times New Roman"/>
          <w:i/>
          <w:iCs/>
          <w:sz w:val="24"/>
          <w:szCs w:val="24"/>
          <w:lang w:val="uk-UA" w:eastAsia="ru-RU"/>
        </w:rPr>
        <w:t xml:space="preserve"> документації конкурсних торгів</w:t>
      </w:r>
    </w:p>
    <w:p w:rsidR="00BD1319" w:rsidRPr="00BD1319" w:rsidRDefault="00BD1319" w:rsidP="00BD1319">
      <w:pPr>
        <w:spacing w:after="0" w:line="240" w:lineRule="auto"/>
        <w:jc w:val="right"/>
        <w:rPr>
          <w:rFonts w:ascii="Times New Roman" w:eastAsia="Times New Roman" w:hAnsi="Times New Roman" w:cs="Times New Roman"/>
          <w:i/>
          <w:iCs/>
          <w:sz w:val="24"/>
          <w:szCs w:val="24"/>
          <w:lang w:val="uk-UA" w:eastAsia="ru-RU"/>
        </w:rPr>
      </w:pPr>
    </w:p>
    <w:p w:rsidR="00BD1319" w:rsidRPr="00BD1319" w:rsidRDefault="00BD1319" w:rsidP="00BD1319">
      <w:pPr>
        <w:spacing w:after="0" w:line="240" w:lineRule="auto"/>
        <w:jc w:val="center"/>
        <w:outlineLvl w:val="0"/>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ПЕРЕЛІК КВАЛІФІКАЦІЙНИХ КРИТЕРІЇВ</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418"/>
        <w:gridCol w:w="7371"/>
      </w:tblGrid>
      <w:tr w:rsidR="00BD1319" w:rsidRPr="00BD1319" w:rsidTr="00D57BE0">
        <w:tc>
          <w:tcPr>
            <w:tcW w:w="560" w:type="dxa"/>
            <w:tcBorders>
              <w:top w:val="single" w:sz="4" w:space="0" w:color="auto"/>
              <w:left w:val="single" w:sz="4" w:space="0" w:color="auto"/>
              <w:bottom w:val="single" w:sz="4" w:space="0" w:color="auto"/>
              <w:right w:val="single" w:sz="4" w:space="0" w:color="auto"/>
            </w:tcBorders>
            <w:shd w:val="clear" w:color="auto" w:fill="C0C0C0"/>
          </w:tcPr>
          <w:p w:rsidR="00BD1319" w:rsidRPr="00BD1319" w:rsidRDefault="00BD1319" w:rsidP="00BD1319">
            <w:pPr>
              <w:spacing w:after="0" w:line="240" w:lineRule="auto"/>
              <w:jc w:val="center"/>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 п/</w:t>
            </w:r>
            <w:proofErr w:type="spellStart"/>
            <w:r w:rsidRPr="00BD1319">
              <w:rPr>
                <w:rFonts w:ascii="Times New Roman" w:eastAsia="Times New Roman" w:hAnsi="Times New Roman" w:cs="Times New Roman"/>
                <w:b/>
                <w:sz w:val="24"/>
                <w:szCs w:val="24"/>
                <w:lang w:val="uk-UA" w:eastAsia="ru-RU"/>
              </w:rPr>
              <w:t>п</w:t>
            </w:r>
            <w:proofErr w:type="spellEnd"/>
          </w:p>
        </w:tc>
        <w:tc>
          <w:tcPr>
            <w:tcW w:w="2418" w:type="dxa"/>
            <w:tcBorders>
              <w:top w:val="single" w:sz="4" w:space="0" w:color="auto"/>
              <w:left w:val="single" w:sz="4" w:space="0" w:color="auto"/>
              <w:bottom w:val="single" w:sz="4" w:space="0" w:color="auto"/>
              <w:right w:val="single" w:sz="4" w:space="0" w:color="auto"/>
            </w:tcBorders>
            <w:shd w:val="clear" w:color="auto" w:fill="C0C0C0"/>
          </w:tcPr>
          <w:p w:rsidR="00BD1319" w:rsidRPr="00BD1319" w:rsidRDefault="00BD1319" w:rsidP="00BD1319">
            <w:pPr>
              <w:spacing w:after="0" w:line="240" w:lineRule="auto"/>
              <w:jc w:val="center"/>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Кваліфікаційна вимога</w:t>
            </w:r>
          </w:p>
        </w:tc>
        <w:tc>
          <w:tcPr>
            <w:tcW w:w="7371" w:type="dxa"/>
            <w:tcBorders>
              <w:top w:val="single" w:sz="4" w:space="0" w:color="auto"/>
              <w:left w:val="single" w:sz="4" w:space="0" w:color="auto"/>
              <w:bottom w:val="single" w:sz="4" w:space="0" w:color="auto"/>
              <w:right w:val="single" w:sz="4" w:space="0" w:color="auto"/>
            </w:tcBorders>
            <w:shd w:val="clear" w:color="auto" w:fill="C0C0C0"/>
          </w:tcPr>
          <w:p w:rsidR="00BD1319" w:rsidRPr="00BD1319" w:rsidRDefault="00BD1319" w:rsidP="00BD1319">
            <w:pPr>
              <w:spacing w:after="0" w:line="240" w:lineRule="auto"/>
              <w:jc w:val="center"/>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Документ та вимоги до нього</w:t>
            </w:r>
          </w:p>
        </w:tc>
      </w:tr>
      <w:tr w:rsidR="00BD1319" w:rsidRPr="00BD1319" w:rsidTr="00D57BE0">
        <w:trPr>
          <w:trHeight w:val="1026"/>
        </w:trPr>
        <w:tc>
          <w:tcPr>
            <w:tcW w:w="560" w:type="dxa"/>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highlight w:val="red"/>
                <w:lang w:val="uk-UA" w:eastAsia="ru-RU"/>
              </w:rPr>
            </w:pPr>
            <w:r w:rsidRPr="00BD1319">
              <w:rPr>
                <w:rFonts w:ascii="Times New Roman" w:eastAsia="Times New Roman" w:hAnsi="Times New Roman" w:cs="Times New Roman"/>
                <w:sz w:val="24"/>
                <w:szCs w:val="24"/>
                <w:lang w:val="uk-UA" w:eastAsia="ru-RU"/>
              </w:rPr>
              <w:t>1</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0" w:line="240" w:lineRule="auto"/>
              <w:jc w:val="center"/>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Наявність обладнання та матеріально-технічної бази</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120"/>
              <w:ind w:left="-108"/>
              <w:jc w:val="center"/>
              <w:rPr>
                <w:rFonts w:ascii="Times New Roman" w:eastAsia="Times New Roman" w:hAnsi="Times New Roman" w:cs="Times New Roman"/>
                <w:spacing w:val="-1"/>
                <w:sz w:val="24"/>
                <w:szCs w:val="24"/>
                <w:lang w:val="uk-UA" w:eastAsia="ru-RU"/>
              </w:rPr>
            </w:pPr>
            <w:r w:rsidRPr="00BD1319">
              <w:rPr>
                <w:rFonts w:ascii="Times New Roman" w:eastAsia="Times New Roman" w:hAnsi="Times New Roman" w:cs="Times New Roman"/>
                <w:sz w:val="24"/>
                <w:szCs w:val="24"/>
                <w:lang w:val="uk-UA" w:eastAsia="ru-RU"/>
              </w:rPr>
              <w:t>Довідка у довільній формі, що містить детальний опис технічних можливостей учасника, матеріально-технічної бази учасника для виконання умов договору про закупівлю (наявність обладнання, транспорту, офісних та складських приміщень). Підтвердити відповідними документами.</w:t>
            </w:r>
          </w:p>
        </w:tc>
      </w:tr>
      <w:tr w:rsidR="00BD1319" w:rsidRPr="00BD1319" w:rsidTr="00D57BE0">
        <w:trPr>
          <w:trHeight w:val="1084"/>
        </w:trPr>
        <w:tc>
          <w:tcPr>
            <w:tcW w:w="560" w:type="dxa"/>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highlight w:val="red"/>
                <w:lang w:val="uk-UA" w:eastAsia="ru-RU"/>
              </w:rPr>
            </w:pPr>
            <w:r w:rsidRPr="00BD1319">
              <w:rPr>
                <w:rFonts w:ascii="Times New Roman" w:eastAsia="Times New Roman" w:hAnsi="Times New Roman" w:cs="Times New Roman"/>
                <w:sz w:val="24"/>
                <w:szCs w:val="24"/>
                <w:lang w:val="uk-UA" w:eastAsia="ru-RU"/>
              </w:rPr>
              <w:t>2</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0" w:line="240" w:lineRule="auto"/>
              <w:jc w:val="center"/>
              <w:rPr>
                <w:rFonts w:ascii="Times New Roman" w:eastAsia="Times New Roman" w:hAnsi="Times New Roman" w:cs="Times New Roman"/>
                <w:b/>
                <w:sz w:val="24"/>
                <w:szCs w:val="24"/>
                <w:highlight w:val="red"/>
                <w:lang w:val="uk-UA" w:eastAsia="ru-RU"/>
              </w:rPr>
            </w:pPr>
            <w:r w:rsidRPr="00BD1319">
              <w:rPr>
                <w:rFonts w:ascii="Times New Roman" w:eastAsia="Times New Roman" w:hAnsi="Times New Roman" w:cs="Times New Roman"/>
                <w:b/>
                <w:sz w:val="24"/>
                <w:szCs w:val="24"/>
                <w:lang w:val="uk-UA" w:eastAsia="ru-RU"/>
              </w:rPr>
              <w:t>Наявність працівників відповідної кваліфікації, які мають необхідні знання та досвід</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120"/>
              <w:ind w:left="-108"/>
              <w:jc w:val="center"/>
              <w:rPr>
                <w:rFonts w:ascii="Times New Roman" w:eastAsia="Times New Roman" w:hAnsi="Times New Roman" w:cs="Times New Roman"/>
                <w:spacing w:val="-1"/>
                <w:sz w:val="24"/>
                <w:szCs w:val="24"/>
                <w:highlight w:val="red"/>
                <w:lang w:val="uk-UA" w:eastAsia="ru-RU"/>
              </w:rPr>
            </w:pPr>
            <w:r w:rsidRPr="00BD1319">
              <w:rPr>
                <w:rFonts w:ascii="Times New Roman" w:eastAsia="Times New Roman" w:hAnsi="Times New Roman" w:cs="Times New Roman"/>
                <w:sz w:val="24"/>
                <w:szCs w:val="24"/>
                <w:lang w:val="uk-UA" w:eastAsia="ru-RU"/>
              </w:rPr>
              <w:t>Довідка у довільній формі, що містить інформацію про працівників учасника, які будуть залучені до виконання договору (вказати не менше ніж 5 працівників, їх посади, прізвище, наявність відповідної кваліфікації та досвід). Підтвердити копіями трудових книжок або копіями трудових угод.</w:t>
            </w:r>
          </w:p>
        </w:tc>
      </w:tr>
      <w:tr w:rsidR="00BD1319" w:rsidRPr="00BD1319" w:rsidTr="00D57BE0">
        <w:trPr>
          <w:trHeight w:val="1260"/>
        </w:trPr>
        <w:tc>
          <w:tcPr>
            <w:tcW w:w="560" w:type="dxa"/>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3</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0" w:line="240" w:lineRule="auto"/>
              <w:jc w:val="center"/>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Досвід у виконанні аналогічних договорів</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0"/>
              <w:ind w:left="-108"/>
              <w:jc w:val="center"/>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Довідка у довільній формі про наявність досвіду виконання аналогічних договорів (вказати не менше трьох договорів). Підтвердити позитивними відгуками від контрагентів відповідно до довідки.</w:t>
            </w:r>
          </w:p>
        </w:tc>
      </w:tr>
      <w:tr w:rsidR="00BD1319" w:rsidRPr="00BD1319" w:rsidTr="00D57BE0">
        <w:trPr>
          <w:trHeight w:val="3404"/>
        </w:trPr>
        <w:tc>
          <w:tcPr>
            <w:tcW w:w="560" w:type="dxa"/>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highlight w:val="red"/>
                <w:lang w:val="uk-UA" w:eastAsia="ru-RU"/>
              </w:rPr>
            </w:pPr>
            <w:r w:rsidRPr="00BD1319">
              <w:rPr>
                <w:rFonts w:ascii="Times New Roman" w:eastAsia="Times New Roman" w:hAnsi="Times New Roman" w:cs="Times New Roman"/>
                <w:sz w:val="24"/>
                <w:szCs w:val="24"/>
                <w:lang w:val="uk-UA" w:eastAsia="ru-RU"/>
              </w:rPr>
              <w:t>4</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0" w:line="240" w:lineRule="auto"/>
              <w:jc w:val="center"/>
              <w:rPr>
                <w:rFonts w:ascii="Times New Roman" w:eastAsia="Times New Roman" w:hAnsi="Times New Roman" w:cs="Times New Roman"/>
                <w:b/>
                <w:sz w:val="24"/>
                <w:szCs w:val="24"/>
                <w:highlight w:val="red"/>
                <w:lang w:val="uk-UA" w:eastAsia="ru-RU"/>
              </w:rPr>
            </w:pPr>
            <w:r w:rsidRPr="00BD1319">
              <w:rPr>
                <w:rFonts w:ascii="Times New Roman" w:eastAsia="Times New Roman" w:hAnsi="Times New Roman" w:cs="Times New Roman"/>
                <w:b/>
                <w:sz w:val="24"/>
                <w:szCs w:val="24"/>
                <w:lang w:val="uk-UA" w:eastAsia="ru-RU"/>
              </w:rPr>
              <w:t>Фінансова спроможність</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054A8D">
            <w:pPr>
              <w:numPr>
                <w:ilvl w:val="0"/>
                <w:numId w:val="10"/>
              </w:numPr>
              <w:spacing w:after="0" w:line="240" w:lineRule="auto"/>
              <w:ind w:left="0" w:firstLine="33"/>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Копія звіту про фінансові результати  учасника з відміткою про подання до органів статистики (останню річну та останню проміжну звітність), копія балансу учасника з відміткою про подання до органів статистики (останню річну та останню проміжну звітність), копія звіту про рух грошових коштів учасника (за останній звітний період).</w:t>
            </w:r>
          </w:p>
          <w:p w:rsidR="00BD1319" w:rsidRPr="00BD1319" w:rsidRDefault="00BD1319" w:rsidP="00BD1319">
            <w:pPr>
              <w:spacing w:after="0" w:line="240" w:lineRule="auto"/>
              <w:ind w:left="357"/>
              <w:jc w:val="both"/>
              <w:rPr>
                <w:rFonts w:ascii="Times New Roman" w:eastAsia="Times New Roman" w:hAnsi="Times New Roman" w:cs="Times New Roman"/>
                <w:sz w:val="24"/>
                <w:szCs w:val="24"/>
                <w:lang w:val="uk-UA" w:eastAsia="ru-RU"/>
              </w:rPr>
            </w:pPr>
          </w:p>
          <w:p w:rsidR="00BD1319" w:rsidRPr="00BD1319" w:rsidRDefault="00BD1319" w:rsidP="00BD1319">
            <w:pPr>
              <w:numPr>
                <w:ilvl w:val="0"/>
                <w:numId w:val="10"/>
              </w:numPr>
              <w:spacing w:after="0" w:line="240" w:lineRule="auto"/>
              <w:ind w:left="33" w:hanging="33"/>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Довідка (-и) з обслуговуючого банку (банків) про наявність рахунку(</w:t>
            </w:r>
            <w:proofErr w:type="spellStart"/>
            <w:r w:rsidRPr="00BD1319">
              <w:rPr>
                <w:rFonts w:ascii="Times New Roman" w:eastAsia="Times New Roman" w:hAnsi="Times New Roman" w:cs="Times New Roman"/>
                <w:sz w:val="24"/>
                <w:szCs w:val="24"/>
                <w:lang w:val="uk-UA" w:eastAsia="ru-RU"/>
              </w:rPr>
              <w:t>-ів</w:t>
            </w:r>
            <w:proofErr w:type="spellEnd"/>
            <w:r w:rsidRPr="00BD1319">
              <w:rPr>
                <w:rFonts w:ascii="Times New Roman" w:eastAsia="Times New Roman" w:hAnsi="Times New Roman" w:cs="Times New Roman"/>
                <w:sz w:val="24"/>
                <w:szCs w:val="24"/>
                <w:lang w:val="uk-UA" w:eastAsia="ru-RU"/>
              </w:rPr>
              <w:t>) учасника в банківських установах та про відсутність (наявність) у учасника заборгованості за кредитами та відсотками (не більше двотижневої давнини відносно дати розкриття пропозицій конкурсних торгів).</w:t>
            </w:r>
          </w:p>
        </w:tc>
      </w:tr>
      <w:tr w:rsidR="00BD1319" w:rsidRPr="00BD1319" w:rsidTr="00D57BE0">
        <w:tc>
          <w:tcPr>
            <w:tcW w:w="560" w:type="dxa"/>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5</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0" w:line="240" w:lineRule="auto"/>
              <w:jc w:val="center"/>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Відсутність підстав для відмови в участі у процедурі закупівлі</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numPr>
                <w:ilvl w:val="0"/>
                <w:numId w:val="22"/>
              </w:numPr>
              <w:spacing w:after="0" w:line="240" w:lineRule="auto"/>
              <w:ind w:left="33" w:hanging="425"/>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 1. Довідка у паперовому вигляді, видана територіальним органом Державної фіскальної служби України про відсутність заборгованості по сплаті обов’язкових податків, зборів, платежів та єдиного соціального внеску (дійсна на дату розкриття пропозицій конкурсних торгів).</w:t>
            </w:r>
          </w:p>
          <w:p w:rsidR="00BD1319" w:rsidRPr="00BD1319" w:rsidRDefault="00BD1319" w:rsidP="00BD1319">
            <w:pPr>
              <w:spacing w:after="0" w:line="240" w:lineRule="auto"/>
              <w:ind w:left="600" w:hanging="567"/>
              <w:jc w:val="both"/>
              <w:rPr>
                <w:rFonts w:ascii="Times New Roman" w:eastAsia="Times New Roman" w:hAnsi="Times New Roman" w:cs="Times New Roman"/>
                <w:sz w:val="24"/>
                <w:szCs w:val="24"/>
                <w:lang w:val="uk-UA" w:eastAsia="ru-RU"/>
              </w:rPr>
            </w:pPr>
          </w:p>
          <w:p w:rsidR="00BD1319" w:rsidRPr="00BD1319" w:rsidRDefault="00BD1319" w:rsidP="00BD1319">
            <w:pPr>
              <w:numPr>
                <w:ilvl w:val="0"/>
                <w:numId w:val="22"/>
              </w:numPr>
              <w:spacing w:after="0" w:line="240" w:lineRule="auto"/>
              <w:ind w:left="33" w:hanging="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2. Копія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BD1319" w:rsidRPr="00BD1319" w:rsidRDefault="00BD1319" w:rsidP="00BD1319">
            <w:pPr>
              <w:spacing w:after="0" w:line="240" w:lineRule="auto"/>
              <w:ind w:left="600" w:hanging="567"/>
              <w:jc w:val="both"/>
              <w:rPr>
                <w:rFonts w:ascii="Times New Roman" w:eastAsia="Times New Roman" w:hAnsi="Times New Roman" w:cs="Times New Roman"/>
                <w:sz w:val="24"/>
                <w:szCs w:val="24"/>
                <w:lang w:val="uk-UA" w:eastAsia="ru-RU"/>
              </w:rPr>
            </w:pPr>
          </w:p>
          <w:p w:rsidR="00BD1319" w:rsidRPr="00BD1319" w:rsidRDefault="00BD1319" w:rsidP="00BD1319">
            <w:pPr>
              <w:numPr>
                <w:ilvl w:val="0"/>
                <w:numId w:val="22"/>
              </w:numPr>
              <w:spacing w:after="0" w:line="240" w:lineRule="auto"/>
              <w:ind w:hanging="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3. Копія Статуту учасника (з урахуванням змін та доповнень до статуту).</w:t>
            </w:r>
          </w:p>
          <w:p w:rsidR="00BD1319" w:rsidRPr="00BD1319" w:rsidRDefault="00BD1319" w:rsidP="00BD1319">
            <w:pPr>
              <w:spacing w:after="0" w:line="240" w:lineRule="auto"/>
              <w:ind w:left="708"/>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4. Витяг з Єдиного державного реєстру юридичних осіб, фізичних осіб – підприємців та громадських формувань (не більше двотижневої давнини відносно дати розкриття пропозицій конкурсних торгів. Дозволяється подання цього документу, сформованого в електронній формі відповідно до законодавства).</w:t>
            </w: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5. Документ виданий уповноваженим органом України про наявність або відсутність судимості фізичної особи-учасника або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конкурсних торгів).</w:t>
            </w: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 </w:t>
            </w: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6.</w:t>
            </w:r>
            <w:r w:rsidRPr="00BD1319">
              <w:rPr>
                <w:rFonts w:ascii="Times New Roman" w:eastAsia="Times New Roman" w:hAnsi="Times New Roman" w:cs="Times New Roman"/>
                <w:sz w:val="24"/>
                <w:szCs w:val="24"/>
                <w:lang w:val="uk-UA" w:eastAsia="ru-RU"/>
              </w:rPr>
              <w:tab/>
              <w:t>Інформаційна довідка з Єдиного державного реєстру осіб, які вчинили корупційні правопорушення видана територіальним органом Міністерства юстиції України, яка свідчить про внесення відомостей або відсутність відомостей про фізичну особу-учасника або службову (посадову)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конкурсних торгів).</w:t>
            </w: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7.</w:t>
            </w:r>
            <w:r w:rsidRPr="00BD1319">
              <w:rPr>
                <w:rFonts w:ascii="Times New Roman" w:eastAsia="Times New Roman" w:hAnsi="Times New Roman" w:cs="Times New Roman"/>
                <w:sz w:val="24"/>
                <w:szCs w:val="24"/>
                <w:lang w:val="uk-UA" w:eastAsia="ru-RU"/>
              </w:rPr>
              <w:tab/>
              <w:t>Довідка з Єдиного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 та відносно нього не відкрито ліквідаційну процедуру (не більше двотижневої давнини відносно дати розкриття пропозицій конкурсних торгів. Дозволяється подання цього документу, сформованого в електронній формі відповідно до законодавства.).</w:t>
            </w: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8.</w:t>
            </w:r>
            <w:r w:rsidRPr="00BD1319">
              <w:rPr>
                <w:rFonts w:ascii="Times New Roman" w:eastAsia="Times New Roman" w:hAnsi="Times New Roman" w:cs="Times New Roman"/>
                <w:sz w:val="24"/>
                <w:szCs w:val="24"/>
                <w:lang w:val="uk-UA" w:eastAsia="ru-RU"/>
              </w:rPr>
              <w:tab/>
              <w:t>Довідка у довільній формі, що містить інформацію про юридичних осіб (із зазначенням коду ЄДРПОУ), які здійснюють контроль за учасником, та/або перебувають під спільним контролем з учасником.</w:t>
            </w: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9.</w:t>
            </w:r>
            <w:r w:rsidRPr="00BD1319">
              <w:rPr>
                <w:rFonts w:ascii="Times New Roman" w:eastAsia="Times New Roman" w:hAnsi="Times New Roman" w:cs="Times New Roman"/>
                <w:sz w:val="24"/>
                <w:szCs w:val="24"/>
                <w:lang w:val="uk-UA" w:eastAsia="ru-RU"/>
              </w:rPr>
              <w:tab/>
              <w:t>Для учасників – акціонерних товариств – зведений обліковий реєстр власників цінних паперів або інформаційну довідку акціонерів, які володіють 10 і більше відсотками статутного капіталу, складений депозитарієм (не більше десятиденної давнини відносно дати розкриття пропозицій конкурсних торгів.).</w:t>
            </w: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10.</w:t>
            </w:r>
            <w:r w:rsidRPr="00BD1319">
              <w:rPr>
                <w:rFonts w:ascii="Times New Roman" w:eastAsia="Times New Roman" w:hAnsi="Times New Roman" w:cs="Times New Roman"/>
                <w:sz w:val="24"/>
                <w:szCs w:val="24"/>
                <w:lang w:val="uk-UA" w:eastAsia="ru-RU"/>
              </w:rPr>
              <w:tab/>
              <w:t>Довідка у довільній формі, що містить інформацію про фізичних осіб, членів їх сім’ї, які здійснюють контроль над учасником (у довідці необхідно зазначити ПІБ та реєстраційний номер облікової картки платника податків).</w:t>
            </w: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11.</w:t>
            </w:r>
            <w:r w:rsidRPr="00BD1319">
              <w:rPr>
                <w:rFonts w:ascii="Times New Roman" w:eastAsia="Times New Roman" w:hAnsi="Times New Roman" w:cs="Times New Roman"/>
                <w:sz w:val="24"/>
                <w:szCs w:val="24"/>
                <w:lang w:val="uk-UA" w:eastAsia="ru-RU"/>
              </w:rPr>
              <w:tab/>
              <w:t>Довідка у довільній формі, що містить інформацію про службову (посадову) особу учасника, членів її сім’ї, уповноважену здійснювати від імені учасника юридичні дії, спрямовані на встановлення, зміну або зупинення цивільно–правових відносин (у довідці необхідно зазначити ПІБ та реєстраційний номер облікової картки платника податків).</w:t>
            </w: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12. Довідка у довільній формі про те,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00054A8D">
              <w:rPr>
                <w:rFonts w:ascii="Times New Roman" w:eastAsia="Times New Roman" w:hAnsi="Times New Roman" w:cs="Times New Roman"/>
                <w:sz w:val="24"/>
                <w:szCs w:val="24"/>
                <w:lang w:val="uk-UA" w:eastAsia="ru-RU"/>
              </w:rPr>
              <w:t>антикорупційних</w:t>
            </w:r>
            <w:r w:rsidRPr="00BD1319">
              <w:rPr>
                <w:rFonts w:ascii="Times New Roman" w:eastAsia="Times New Roman" w:hAnsi="Times New Roman" w:cs="Times New Roman"/>
                <w:sz w:val="24"/>
                <w:szCs w:val="24"/>
                <w:lang w:val="uk-UA" w:eastAsia="ru-RU"/>
              </w:rPr>
              <w:t xml:space="preserve"> узгоджених дій, які стосуються спотворення результатів торгів.</w:t>
            </w: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lastRenderedPageBreak/>
              <w:t>13. Довідка у довільній формі про те, що учасник не зареєстрований в офшорних зонах визначених законодавством України.</w:t>
            </w: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14. Довідка у довільній формі про те, що відомості про юридичну особу , яка є Учасником, не вносились до Єдиного державного реєстру осіб, які вчинили корупційні або пов’язані з корупцією правопорушення.</w:t>
            </w: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p>
          <w:p w:rsidR="00BD1319" w:rsidRPr="00BD1319" w:rsidRDefault="00BD1319" w:rsidP="00BD1319">
            <w:pPr>
              <w:tabs>
                <w:tab w:val="left" w:pos="426"/>
              </w:tabs>
              <w:spacing w:after="0" w:line="240" w:lineRule="auto"/>
              <w:jc w:val="both"/>
              <w:rPr>
                <w:rFonts w:ascii="Times New Roman" w:eastAsia="Times New Roman" w:hAnsi="Times New Roman" w:cs="Times New Roman"/>
                <w:color w:val="000000"/>
                <w:sz w:val="24"/>
                <w:szCs w:val="24"/>
                <w:lang w:val="uk-UA" w:eastAsia="ru-RU"/>
              </w:rPr>
            </w:pPr>
            <w:r w:rsidRPr="00BD1319">
              <w:rPr>
                <w:rFonts w:ascii="Times New Roman" w:eastAsia="Times New Roman" w:hAnsi="Times New Roman" w:cs="Times New Roman"/>
                <w:sz w:val="24"/>
                <w:szCs w:val="24"/>
                <w:lang w:val="uk-UA" w:eastAsia="ru-RU"/>
              </w:rPr>
              <w:t>15.</w:t>
            </w:r>
            <w:r w:rsidRPr="00BD1319">
              <w:rPr>
                <w:rFonts w:ascii="Times New Roman" w:eastAsia="Times New Roman" w:hAnsi="Times New Roman" w:cs="Times New Roman"/>
                <w:sz w:val="24"/>
                <w:szCs w:val="24"/>
                <w:lang w:val="uk-UA" w:eastAsia="ru-RU"/>
              </w:rPr>
              <w:tab/>
              <w:t xml:space="preserve">Документи, що підтверджують повноваження посадової особи учасника процедури закупівлі щодо підпису договору про закупівлю з Замовником, у разі акцепту пропозиції конкурсних торгів учасника: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 копія </w:t>
            </w:r>
            <w:r w:rsidRPr="00BD1319">
              <w:rPr>
                <w:rFonts w:ascii="Times New Roman" w:eastAsia="Times New Roman" w:hAnsi="Times New Roman" w:cs="Times New Roman"/>
                <w:color w:val="000000"/>
                <w:sz w:val="24"/>
                <w:szCs w:val="24"/>
                <w:lang w:val="uk-UA" w:eastAsia="ru-RU"/>
              </w:rPr>
              <w:t>контракту/договору укладеного з керівником учасника (якщо укладення такого контракту/договору передбачено Статутом учасника) або довідку, що контракт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w:t>
            </w:r>
            <w:r w:rsidR="00D57BE0">
              <w:rPr>
                <w:rFonts w:ascii="Times New Roman" w:eastAsia="Times New Roman" w:hAnsi="Times New Roman" w:cs="Times New Roman"/>
                <w:color w:val="000000"/>
                <w:sz w:val="24"/>
                <w:szCs w:val="24"/>
                <w:lang w:val="uk-UA" w:eastAsia="ru-RU"/>
              </w:rPr>
              <w:t>,</w:t>
            </w:r>
            <w:r w:rsidRPr="00BD1319">
              <w:rPr>
                <w:rFonts w:ascii="Times New Roman" w:eastAsia="Times New Roman" w:hAnsi="Times New Roman" w:cs="Times New Roman"/>
                <w:color w:val="000000"/>
                <w:sz w:val="24"/>
                <w:szCs w:val="24"/>
                <w:lang w:val="uk-UA" w:eastAsia="ru-RU"/>
              </w:rPr>
              <w:t xml:space="preserve"> фізичних осіб – підприємців</w:t>
            </w:r>
            <w:r w:rsidR="00D57BE0">
              <w:rPr>
                <w:rFonts w:ascii="Times New Roman" w:eastAsia="Times New Roman" w:hAnsi="Times New Roman" w:cs="Times New Roman"/>
                <w:color w:val="000000"/>
                <w:sz w:val="24"/>
                <w:szCs w:val="24"/>
                <w:lang w:val="uk-UA" w:eastAsia="ru-RU"/>
              </w:rPr>
              <w:t xml:space="preserve"> та громадських формувань</w:t>
            </w:r>
            <w:r w:rsidRPr="00BD1319">
              <w:rPr>
                <w:rFonts w:ascii="Times New Roman" w:eastAsia="Times New Roman" w:hAnsi="Times New Roman" w:cs="Times New Roman"/>
                <w:color w:val="000000"/>
                <w:sz w:val="24"/>
                <w:szCs w:val="24"/>
                <w:lang w:val="uk-UA" w:eastAsia="ru-RU"/>
              </w:rPr>
              <w:t>).</w:t>
            </w: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p>
        </w:tc>
      </w:tr>
    </w:tbl>
    <w:p w:rsidR="00BD1319" w:rsidRPr="00BD1319" w:rsidRDefault="00BD1319" w:rsidP="00BD1319">
      <w:pPr>
        <w:spacing w:after="0" w:line="240" w:lineRule="auto"/>
        <w:rPr>
          <w:rFonts w:ascii="Times New Roman" w:eastAsia="Times New Roman" w:hAnsi="Times New Roman" w:cs="Times New Roman"/>
          <w:i/>
          <w:iCs/>
          <w:sz w:val="24"/>
          <w:szCs w:val="24"/>
          <w:lang w:val="uk-UA" w:eastAsia="ru-RU"/>
        </w:rPr>
      </w:pPr>
    </w:p>
    <w:p w:rsidR="00BD1319" w:rsidRPr="00BD1319" w:rsidRDefault="00BD1319" w:rsidP="00BD1319">
      <w:pPr>
        <w:spacing w:after="0" w:line="240" w:lineRule="auto"/>
        <w:jc w:val="center"/>
        <w:outlineLvl w:val="0"/>
        <w:rPr>
          <w:rFonts w:ascii="Times New Roman" w:eastAsia="Times New Roman" w:hAnsi="Times New Roman" w:cs="Times New Roman"/>
          <w:b/>
          <w:bCs/>
          <w:sz w:val="24"/>
          <w:szCs w:val="24"/>
          <w:lang w:val="uk-UA" w:eastAsia="ru-RU"/>
        </w:rPr>
      </w:pPr>
    </w:p>
    <w:p w:rsidR="00BD1319" w:rsidRPr="00BD1319" w:rsidRDefault="00BD1319" w:rsidP="00BD1319">
      <w:pPr>
        <w:spacing w:after="0" w:line="240" w:lineRule="auto"/>
        <w:jc w:val="right"/>
        <w:outlineLvl w:val="0"/>
        <w:rPr>
          <w:rFonts w:ascii="Times New Roman" w:eastAsia="Times New Roman" w:hAnsi="Times New Roman" w:cs="Times New Roman"/>
          <w:i/>
          <w:iCs/>
          <w:sz w:val="24"/>
          <w:szCs w:val="24"/>
          <w:lang w:val="uk-UA" w:eastAsia="ru-RU"/>
        </w:rPr>
      </w:pPr>
    </w:p>
    <w:p w:rsidR="00BD1319" w:rsidRPr="00BD1319" w:rsidRDefault="00BD1319" w:rsidP="00BD1319">
      <w:pPr>
        <w:spacing w:after="0" w:line="240" w:lineRule="auto"/>
        <w:jc w:val="right"/>
        <w:outlineLvl w:val="0"/>
        <w:rPr>
          <w:rFonts w:ascii="Times New Roman" w:eastAsia="Times New Roman" w:hAnsi="Times New Roman" w:cs="Times New Roman"/>
          <w:i/>
          <w:iCs/>
          <w:sz w:val="26"/>
          <w:szCs w:val="26"/>
          <w:lang w:val="uk-UA" w:eastAsia="ru-RU"/>
        </w:rPr>
      </w:pPr>
      <w:r w:rsidRPr="00BD1319">
        <w:rPr>
          <w:rFonts w:ascii="Times New Roman" w:eastAsia="Times New Roman" w:hAnsi="Times New Roman" w:cs="Times New Roman"/>
          <w:b/>
          <w:i/>
          <w:iCs/>
          <w:sz w:val="24"/>
          <w:szCs w:val="24"/>
          <w:lang w:val="uk-UA" w:eastAsia="ru-RU"/>
        </w:rPr>
        <w:br w:type="page"/>
      </w:r>
      <w:r w:rsidRPr="00BD1319">
        <w:rPr>
          <w:rFonts w:ascii="Times New Roman" w:eastAsia="Times New Roman" w:hAnsi="Times New Roman" w:cs="Times New Roman"/>
          <w:b/>
          <w:i/>
          <w:iCs/>
          <w:sz w:val="26"/>
          <w:szCs w:val="26"/>
          <w:lang w:val="uk-UA" w:eastAsia="ru-RU"/>
        </w:rPr>
        <w:lastRenderedPageBreak/>
        <w:t>Додаток № 3</w:t>
      </w:r>
      <w:r w:rsidRPr="00BD1319">
        <w:rPr>
          <w:rFonts w:ascii="Times New Roman" w:eastAsia="Times New Roman" w:hAnsi="Times New Roman" w:cs="Times New Roman"/>
          <w:i/>
          <w:iCs/>
          <w:sz w:val="26"/>
          <w:szCs w:val="26"/>
          <w:lang w:val="uk-UA" w:eastAsia="ru-RU"/>
        </w:rPr>
        <w:t xml:space="preserve"> до</w:t>
      </w:r>
    </w:p>
    <w:p w:rsidR="00BD1319" w:rsidRPr="00BD1319" w:rsidRDefault="00BD1319" w:rsidP="00BD1319">
      <w:pPr>
        <w:spacing w:after="0" w:line="240" w:lineRule="auto"/>
        <w:jc w:val="right"/>
        <w:rPr>
          <w:rFonts w:ascii="Times New Roman" w:eastAsia="Times New Roman" w:hAnsi="Times New Roman" w:cs="Times New Roman"/>
          <w:i/>
          <w:iCs/>
          <w:sz w:val="26"/>
          <w:szCs w:val="26"/>
          <w:lang w:val="uk-UA" w:eastAsia="ru-RU"/>
        </w:rPr>
      </w:pPr>
      <w:r w:rsidRPr="00BD1319">
        <w:rPr>
          <w:rFonts w:ascii="Times New Roman" w:eastAsia="Times New Roman" w:hAnsi="Times New Roman" w:cs="Times New Roman"/>
          <w:i/>
          <w:iCs/>
          <w:sz w:val="26"/>
          <w:szCs w:val="26"/>
          <w:lang w:val="uk-UA" w:eastAsia="ru-RU"/>
        </w:rPr>
        <w:t xml:space="preserve"> документації конкурсних торгів</w:t>
      </w:r>
    </w:p>
    <w:p w:rsidR="00BD1319" w:rsidRPr="00BD1319" w:rsidRDefault="00BD1319" w:rsidP="00BD1319">
      <w:pPr>
        <w:spacing w:after="0" w:line="240" w:lineRule="auto"/>
        <w:jc w:val="right"/>
        <w:rPr>
          <w:rFonts w:ascii="Times New Roman" w:eastAsia="Times New Roman" w:hAnsi="Times New Roman" w:cs="Times New Roman"/>
          <w:i/>
          <w:iCs/>
          <w:sz w:val="26"/>
          <w:szCs w:val="26"/>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r w:rsidRPr="00BD1319">
        <w:rPr>
          <w:rFonts w:ascii="Times New Roman" w:eastAsia="Times New Roman" w:hAnsi="Times New Roman" w:cs="Times New Roman"/>
          <w:b/>
          <w:lang w:val="uk-UA" w:eastAsia="ru-RU"/>
        </w:rPr>
        <w:t>ТЕХНІЧНІ ХАРАКРЕТИСТИКИ</w:t>
      </w: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r w:rsidRPr="00BD1319">
        <w:rPr>
          <w:rFonts w:ascii="Times New Roman" w:eastAsia="Times New Roman" w:hAnsi="Times New Roman" w:cs="Times New Roman"/>
          <w:b/>
          <w:lang w:val="uk-UA" w:eastAsia="ru-RU"/>
        </w:rPr>
        <w:t xml:space="preserve">ДО  ПРЕДМЕТУ ЗАКУПІВЛІ </w:t>
      </w: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 xml:space="preserve">Шафа металева </w:t>
      </w:r>
      <w:r w:rsidRPr="00BD1319">
        <w:rPr>
          <w:rFonts w:ascii="Times New Roman" w:eastAsia="Times New Roman" w:hAnsi="Times New Roman" w:cs="Times New Roman"/>
          <w:b/>
          <w:i/>
          <w:sz w:val="20"/>
          <w:szCs w:val="20"/>
          <w:lang w:val="uk-UA" w:eastAsia="ru-RU"/>
        </w:rPr>
        <w:t>(кількість – 91 одиниця)</w:t>
      </w: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numPr>
          <w:ilvl w:val="0"/>
          <w:numId w:val="25"/>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Розмір конструкції В1800мм*Ш900мм*Г400мм., допускається відхилення розмірів не більше (+/-) 5%;</w:t>
      </w:r>
    </w:p>
    <w:p w:rsidR="00BD1319" w:rsidRPr="00BD1319" w:rsidRDefault="00BD1319" w:rsidP="00BD1319">
      <w:pPr>
        <w:numPr>
          <w:ilvl w:val="0"/>
          <w:numId w:val="25"/>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Конструкція збірно-розбірна;</w:t>
      </w:r>
    </w:p>
    <w:p w:rsidR="00BD1319" w:rsidRPr="00BD1319" w:rsidRDefault="00BD1319" w:rsidP="00BD1319">
      <w:pPr>
        <w:numPr>
          <w:ilvl w:val="0"/>
          <w:numId w:val="25"/>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Конструкція виготовляється з листової сталі товщиною не менше  - 0,8мм.;</w:t>
      </w:r>
    </w:p>
    <w:p w:rsidR="00BD1319" w:rsidRPr="00BD1319" w:rsidRDefault="00BD1319" w:rsidP="00BD1319">
      <w:pPr>
        <w:numPr>
          <w:ilvl w:val="0"/>
          <w:numId w:val="25"/>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Конструкція комплектується двома дверима; </w:t>
      </w:r>
    </w:p>
    <w:p w:rsidR="00BD1319" w:rsidRPr="00BD1319" w:rsidRDefault="00BD1319" w:rsidP="00BD1319">
      <w:pPr>
        <w:numPr>
          <w:ilvl w:val="0"/>
          <w:numId w:val="25"/>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Тип замикання - замок типу рамочний у кількості 1 одиниця;</w:t>
      </w:r>
    </w:p>
    <w:p w:rsidR="00BD1319" w:rsidRPr="00BD1319" w:rsidRDefault="00BD1319" w:rsidP="00BD1319">
      <w:pPr>
        <w:numPr>
          <w:ilvl w:val="0"/>
          <w:numId w:val="25"/>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Кількість ключів  -  2  одиниці, тип покриття - хром;</w:t>
      </w:r>
    </w:p>
    <w:p w:rsidR="00BD1319" w:rsidRPr="00BD1319" w:rsidRDefault="00BD1319" w:rsidP="00BD1319">
      <w:pPr>
        <w:numPr>
          <w:ilvl w:val="0"/>
          <w:numId w:val="25"/>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Полиці </w:t>
      </w:r>
      <w:proofErr w:type="spellStart"/>
      <w:r w:rsidRPr="00BD1319">
        <w:rPr>
          <w:rFonts w:ascii="Times New Roman" w:eastAsia="Times New Roman" w:hAnsi="Times New Roman" w:cs="Times New Roman"/>
          <w:sz w:val="24"/>
          <w:szCs w:val="24"/>
          <w:lang w:val="uk-UA" w:eastAsia="ru-RU"/>
        </w:rPr>
        <w:t>зйомні</w:t>
      </w:r>
      <w:proofErr w:type="spellEnd"/>
      <w:r w:rsidRPr="00BD1319">
        <w:rPr>
          <w:rFonts w:ascii="Times New Roman" w:eastAsia="Times New Roman" w:hAnsi="Times New Roman" w:cs="Times New Roman"/>
          <w:sz w:val="24"/>
          <w:szCs w:val="24"/>
          <w:lang w:val="uk-UA" w:eastAsia="ru-RU"/>
        </w:rPr>
        <w:t>, виготовляються із металу товщиною не менше 1мм., в колір шафи;</w:t>
      </w:r>
    </w:p>
    <w:p w:rsidR="00BD1319" w:rsidRPr="00BD1319" w:rsidRDefault="00BD1319" w:rsidP="00BD1319">
      <w:pPr>
        <w:numPr>
          <w:ilvl w:val="0"/>
          <w:numId w:val="25"/>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Кількість полиць  шафи – 5, з можливістю регулювання по висоті з кроком 40мм., допускається відхилення не більше (+/-) 5%;</w:t>
      </w:r>
    </w:p>
    <w:p w:rsidR="00BD1319" w:rsidRPr="00BD1319" w:rsidRDefault="00BD1319" w:rsidP="00BD1319">
      <w:pPr>
        <w:numPr>
          <w:ilvl w:val="0"/>
          <w:numId w:val="25"/>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Допустиме навантаження на полицю до 50 кг.;</w:t>
      </w:r>
    </w:p>
    <w:p w:rsidR="00BD1319" w:rsidRPr="00BD1319" w:rsidRDefault="00BD1319" w:rsidP="00BD1319">
      <w:pPr>
        <w:numPr>
          <w:ilvl w:val="0"/>
          <w:numId w:val="25"/>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Фарбування зносостійким полімерним барвником. Порошкове полімерне покриття. Колір – сірий;</w:t>
      </w:r>
    </w:p>
    <w:p w:rsidR="00BD1319" w:rsidRPr="00BD1319" w:rsidRDefault="00BD1319" w:rsidP="00BD1319">
      <w:pPr>
        <w:numPr>
          <w:ilvl w:val="0"/>
          <w:numId w:val="25"/>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Гарантійний строк –  не менше 24 місяці.</w:t>
      </w:r>
    </w:p>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p w:rsidR="00BD1319" w:rsidRPr="00BD1319" w:rsidRDefault="00BD1319" w:rsidP="00BD1319">
      <w:pPr>
        <w:spacing w:after="0"/>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 xml:space="preserve">Шафа металева файлова </w:t>
      </w:r>
      <w:r w:rsidRPr="00BD1319">
        <w:rPr>
          <w:rFonts w:ascii="Times New Roman" w:eastAsia="Times New Roman" w:hAnsi="Times New Roman" w:cs="Times New Roman"/>
          <w:b/>
          <w:i/>
          <w:sz w:val="20"/>
          <w:szCs w:val="20"/>
          <w:lang w:val="uk-UA" w:eastAsia="ru-RU"/>
        </w:rPr>
        <w:t>(кількість – 8 одиниць)</w:t>
      </w: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numPr>
          <w:ilvl w:val="0"/>
          <w:numId w:val="26"/>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Розмір конструкції В1350 мм*Ш500 мм*Г600 мм., допускається відхилення розмірів не більше (+/-) 5%;</w:t>
      </w:r>
    </w:p>
    <w:p w:rsidR="00BD1319" w:rsidRPr="00BD1319" w:rsidRDefault="00BD1319" w:rsidP="00BD1319">
      <w:pPr>
        <w:numPr>
          <w:ilvl w:val="0"/>
          <w:numId w:val="26"/>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Конструкція </w:t>
      </w:r>
      <w:proofErr w:type="spellStart"/>
      <w:r w:rsidRPr="00BD1319">
        <w:rPr>
          <w:rFonts w:ascii="Times New Roman" w:eastAsia="Times New Roman" w:hAnsi="Times New Roman" w:cs="Times New Roman"/>
          <w:sz w:val="24"/>
          <w:szCs w:val="24"/>
          <w:lang w:val="uk-UA" w:eastAsia="ru-RU"/>
        </w:rPr>
        <w:t>цільнометалева</w:t>
      </w:r>
      <w:proofErr w:type="spellEnd"/>
      <w:r w:rsidRPr="00BD1319">
        <w:rPr>
          <w:rFonts w:ascii="Times New Roman" w:eastAsia="Times New Roman" w:hAnsi="Times New Roman" w:cs="Times New Roman"/>
          <w:sz w:val="24"/>
          <w:szCs w:val="24"/>
          <w:lang w:val="uk-UA" w:eastAsia="ru-RU"/>
        </w:rPr>
        <w:t>, чотирьох секційна;</w:t>
      </w:r>
    </w:p>
    <w:p w:rsidR="00BD1319" w:rsidRPr="00BD1319" w:rsidRDefault="00BD1319" w:rsidP="00BD1319">
      <w:pPr>
        <w:numPr>
          <w:ilvl w:val="0"/>
          <w:numId w:val="26"/>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Конструкція виготовляється з листової сталі товщиною не менше  - 0,8мм.;</w:t>
      </w:r>
    </w:p>
    <w:p w:rsidR="00BD1319" w:rsidRPr="00BD1319" w:rsidRDefault="00BD1319" w:rsidP="00BD1319">
      <w:pPr>
        <w:numPr>
          <w:ilvl w:val="0"/>
          <w:numId w:val="26"/>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Конструкція комплектується чотирма однаковими за розміром шухлядами, висувними на всю глибину; </w:t>
      </w:r>
    </w:p>
    <w:p w:rsidR="00BD1319" w:rsidRPr="00BD1319" w:rsidRDefault="00BD1319" w:rsidP="00BD1319">
      <w:pPr>
        <w:numPr>
          <w:ilvl w:val="0"/>
          <w:numId w:val="26"/>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Шухляди комплектуються файлами формату А4 у кількості по 25 одиниць кожна;</w:t>
      </w:r>
    </w:p>
    <w:p w:rsidR="00BD1319" w:rsidRPr="00BD1319" w:rsidRDefault="00BD1319" w:rsidP="00BD1319">
      <w:pPr>
        <w:numPr>
          <w:ilvl w:val="0"/>
          <w:numId w:val="26"/>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Верхня шухляда обладнується замком, який блокує всі шухляди одночасно;</w:t>
      </w:r>
    </w:p>
    <w:p w:rsidR="00BD1319" w:rsidRPr="00BD1319" w:rsidRDefault="00BD1319" w:rsidP="00BD1319">
      <w:pPr>
        <w:numPr>
          <w:ilvl w:val="0"/>
          <w:numId w:val="26"/>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Ключі по 2 до замка, тип покриття - хром;</w:t>
      </w:r>
    </w:p>
    <w:p w:rsidR="00BD1319" w:rsidRPr="00BD1319" w:rsidRDefault="00BD1319" w:rsidP="00BD1319">
      <w:pPr>
        <w:numPr>
          <w:ilvl w:val="0"/>
          <w:numId w:val="26"/>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Допустиме навантаження на шухляду до 20 кг.;</w:t>
      </w:r>
    </w:p>
    <w:p w:rsidR="00BD1319" w:rsidRPr="00BD1319" w:rsidRDefault="00BD1319" w:rsidP="00BD1319">
      <w:pPr>
        <w:numPr>
          <w:ilvl w:val="0"/>
          <w:numId w:val="26"/>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Фарбування зносостійким полімерним барвником. Порошкове полімерне покриття. Колір – сірий;</w:t>
      </w:r>
    </w:p>
    <w:p w:rsidR="00BD1319" w:rsidRPr="00BD1319" w:rsidRDefault="00BD1319" w:rsidP="00BD1319">
      <w:pPr>
        <w:numPr>
          <w:ilvl w:val="0"/>
          <w:numId w:val="26"/>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Гарантійний строк –  не менше 24 місяці.</w:t>
      </w:r>
    </w:p>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p w:rsidR="00BD1319" w:rsidRPr="00BD1319" w:rsidRDefault="00BD1319" w:rsidP="00BD1319">
      <w:pPr>
        <w:spacing w:after="0"/>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 xml:space="preserve">Стелаж архівний 5 полиць </w:t>
      </w:r>
      <w:r w:rsidRPr="00BD1319">
        <w:rPr>
          <w:rFonts w:ascii="Times New Roman" w:eastAsia="Times New Roman" w:hAnsi="Times New Roman" w:cs="Times New Roman"/>
          <w:b/>
          <w:i/>
          <w:sz w:val="20"/>
          <w:szCs w:val="20"/>
          <w:lang w:val="uk-UA" w:eastAsia="ru-RU"/>
        </w:rPr>
        <w:t>(кількість – 17 одиниць)</w:t>
      </w: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numPr>
          <w:ilvl w:val="0"/>
          <w:numId w:val="27"/>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Розмір конструкції В2000 мм.*Ш900 мм.*Г.450мм, допускається відхилення розмірів не більше (+/-) 5%;</w:t>
      </w:r>
    </w:p>
    <w:p w:rsidR="00BD1319" w:rsidRPr="00BD1319" w:rsidRDefault="00BD1319" w:rsidP="00BD1319">
      <w:pPr>
        <w:numPr>
          <w:ilvl w:val="0"/>
          <w:numId w:val="27"/>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Конструкція збірно-розбірна;</w:t>
      </w:r>
    </w:p>
    <w:p w:rsidR="00BD1319" w:rsidRPr="00BD1319" w:rsidRDefault="00BD1319" w:rsidP="00BD1319">
      <w:pPr>
        <w:numPr>
          <w:ilvl w:val="0"/>
          <w:numId w:val="27"/>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Конструкція виготовляється із високоякісної оцинкованої сталі не менше  - 0,8мм.;</w:t>
      </w:r>
    </w:p>
    <w:p w:rsidR="00BD1319" w:rsidRPr="00BD1319" w:rsidRDefault="00BD1319" w:rsidP="00BD1319">
      <w:pPr>
        <w:numPr>
          <w:ilvl w:val="0"/>
          <w:numId w:val="27"/>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Конструкція комплектується п’ятьма полицями, виготовленими із високоякісної оцинкованої сталі; </w:t>
      </w:r>
    </w:p>
    <w:p w:rsidR="00BD1319" w:rsidRPr="00BD1319" w:rsidRDefault="00BD1319" w:rsidP="00BD1319">
      <w:pPr>
        <w:numPr>
          <w:ilvl w:val="0"/>
          <w:numId w:val="27"/>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Допустиме навантаження на полицю до 120 кг.;</w:t>
      </w:r>
    </w:p>
    <w:p w:rsidR="00BD1319" w:rsidRPr="00BD1319" w:rsidRDefault="00BD1319" w:rsidP="00BD1319">
      <w:pPr>
        <w:numPr>
          <w:ilvl w:val="0"/>
          <w:numId w:val="27"/>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Можливість регулювання полиць по висоті з кроком 40мм., допускається відхилення не більше (+/-) 5%.;</w:t>
      </w:r>
    </w:p>
    <w:p w:rsidR="00BD1319" w:rsidRPr="00BD1319" w:rsidRDefault="00BD1319" w:rsidP="00BD1319">
      <w:pPr>
        <w:numPr>
          <w:ilvl w:val="0"/>
          <w:numId w:val="27"/>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Фарбування зносостійким полімерним барвником. Порошкове полімерне покриття. Колір – сірий;</w:t>
      </w:r>
    </w:p>
    <w:p w:rsidR="00BD1319" w:rsidRPr="00BD1319" w:rsidRDefault="00BD1319" w:rsidP="00BD1319">
      <w:pPr>
        <w:numPr>
          <w:ilvl w:val="0"/>
          <w:numId w:val="27"/>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Гарантійний строк –  не менше 24 місяці.</w:t>
      </w:r>
    </w:p>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p w:rsidR="00BD1319" w:rsidRPr="00BD1319" w:rsidRDefault="00BD1319" w:rsidP="00BD1319">
      <w:pPr>
        <w:spacing w:after="0"/>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 xml:space="preserve">Стелаж архівний 6 полиць </w:t>
      </w:r>
      <w:r w:rsidRPr="00BD1319">
        <w:rPr>
          <w:rFonts w:ascii="Times New Roman" w:eastAsia="Times New Roman" w:hAnsi="Times New Roman" w:cs="Times New Roman"/>
          <w:b/>
          <w:i/>
          <w:sz w:val="20"/>
          <w:szCs w:val="20"/>
          <w:lang w:val="uk-UA" w:eastAsia="ru-RU"/>
        </w:rPr>
        <w:t>(кількість – 15 одиниць)</w:t>
      </w: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numPr>
          <w:ilvl w:val="0"/>
          <w:numId w:val="28"/>
        </w:numPr>
        <w:spacing w:after="0" w:line="240" w:lineRule="auto"/>
        <w:ind w:left="426" w:hanging="426"/>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Розмір конструкції В2500 мм.*Ш900мм*Г450 мм., допускається відхилення розмірів не більше (+/-) 5%;</w:t>
      </w:r>
    </w:p>
    <w:p w:rsidR="00BD1319" w:rsidRPr="00BD1319" w:rsidRDefault="00BD1319" w:rsidP="00BD1319">
      <w:pPr>
        <w:numPr>
          <w:ilvl w:val="0"/>
          <w:numId w:val="28"/>
        </w:numPr>
        <w:spacing w:after="0" w:line="240" w:lineRule="auto"/>
        <w:ind w:left="426" w:hanging="426"/>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Конструкція збірно-розбірна;</w:t>
      </w:r>
    </w:p>
    <w:p w:rsidR="00BD1319" w:rsidRPr="00BD1319" w:rsidRDefault="00BD1319" w:rsidP="00BD1319">
      <w:pPr>
        <w:numPr>
          <w:ilvl w:val="0"/>
          <w:numId w:val="28"/>
        </w:numPr>
        <w:spacing w:after="0" w:line="240" w:lineRule="auto"/>
        <w:ind w:left="426" w:hanging="426"/>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Конструкція виготовляється із високоякісної оцинкованої сталі не менше  - 0,8мм.;</w:t>
      </w:r>
    </w:p>
    <w:p w:rsidR="00BD1319" w:rsidRPr="00BD1319" w:rsidRDefault="00BD1319" w:rsidP="00BD1319">
      <w:pPr>
        <w:numPr>
          <w:ilvl w:val="0"/>
          <w:numId w:val="28"/>
        </w:numPr>
        <w:spacing w:after="0" w:line="240" w:lineRule="auto"/>
        <w:ind w:left="426" w:hanging="426"/>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Конструкція комплектується шістьма  полицями, виготовленими із високоякісної оцинкованої сталі; </w:t>
      </w:r>
    </w:p>
    <w:p w:rsidR="00BD1319" w:rsidRPr="00BD1319" w:rsidRDefault="00BD1319" w:rsidP="00BD1319">
      <w:pPr>
        <w:numPr>
          <w:ilvl w:val="0"/>
          <w:numId w:val="28"/>
        </w:numPr>
        <w:spacing w:after="0" w:line="240" w:lineRule="auto"/>
        <w:ind w:left="426" w:hanging="426"/>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Допустиме навантаження на полицю до 120 кг.;</w:t>
      </w:r>
    </w:p>
    <w:p w:rsidR="00BD1319" w:rsidRPr="00BD1319" w:rsidRDefault="00BD1319" w:rsidP="00BD1319">
      <w:pPr>
        <w:numPr>
          <w:ilvl w:val="0"/>
          <w:numId w:val="27"/>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Можливість регулювання полиць по висоті з кроком 40мм., допускається відхилення не більше (+/-) 5%.;</w:t>
      </w:r>
    </w:p>
    <w:p w:rsidR="00BD1319" w:rsidRPr="00BD1319" w:rsidRDefault="00BD1319" w:rsidP="00BD1319">
      <w:pPr>
        <w:numPr>
          <w:ilvl w:val="0"/>
          <w:numId w:val="28"/>
        </w:numPr>
        <w:spacing w:after="0" w:line="240" w:lineRule="auto"/>
        <w:ind w:left="426" w:hanging="426"/>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Фарбування зносостійким полімерним барвником. Порошкове полімерне покриття. Колір – сірий;</w:t>
      </w:r>
    </w:p>
    <w:p w:rsidR="00BD1319" w:rsidRPr="00BD1319" w:rsidRDefault="00BD1319" w:rsidP="00BD1319">
      <w:pPr>
        <w:numPr>
          <w:ilvl w:val="0"/>
          <w:numId w:val="28"/>
        </w:numPr>
        <w:spacing w:after="0" w:line="240" w:lineRule="auto"/>
        <w:ind w:left="426" w:hanging="426"/>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Гарантійний строк –  не менше 24 місяці.</w:t>
      </w:r>
    </w:p>
    <w:p w:rsidR="00BD1319" w:rsidRPr="00BD1319" w:rsidRDefault="00BD1319" w:rsidP="00BD1319">
      <w:pPr>
        <w:spacing w:after="0" w:line="240" w:lineRule="auto"/>
        <w:ind w:left="426" w:hanging="426"/>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p w:rsidR="00BD1319" w:rsidRPr="00BD1319" w:rsidRDefault="00BD1319" w:rsidP="00BD1319">
      <w:pPr>
        <w:tabs>
          <w:tab w:val="left" w:pos="7935"/>
        </w:tabs>
        <w:spacing w:after="0" w:line="240" w:lineRule="auto"/>
        <w:rPr>
          <w:rFonts w:ascii="Times New Roman" w:eastAsia="Times New Roman" w:hAnsi="Times New Roman" w:cs="Times New Roman"/>
          <w:sz w:val="26"/>
          <w:szCs w:val="26"/>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sz w:val="28"/>
          <w:szCs w:val="28"/>
          <w:lang w:val="uk-UA" w:eastAsia="ru-RU"/>
        </w:rPr>
      </w:pPr>
      <w:r w:rsidRPr="00BD1319">
        <w:rPr>
          <w:rFonts w:ascii="Times New Roman" w:eastAsia="Times New Roman" w:hAnsi="Times New Roman" w:cs="Times New Roman"/>
          <w:b/>
          <w:sz w:val="28"/>
          <w:szCs w:val="28"/>
          <w:lang w:val="uk-UA" w:eastAsia="ru-RU"/>
        </w:rPr>
        <w:t>Перелік документів, які підтверджують технічні, якісні та кількісні характеристики предмета закупівлі та повинні бути надані Учасником:</w:t>
      </w:r>
    </w:p>
    <w:p w:rsidR="00BD1319" w:rsidRPr="00BD1319" w:rsidRDefault="00BD1319" w:rsidP="00BD1319">
      <w:pPr>
        <w:spacing w:after="0" w:line="240" w:lineRule="auto"/>
        <w:jc w:val="center"/>
        <w:rPr>
          <w:rFonts w:ascii="Times New Roman" w:eastAsia="Times New Roman" w:hAnsi="Times New Roman" w:cs="Times New Roman"/>
          <w:b/>
          <w:sz w:val="28"/>
          <w:szCs w:val="28"/>
          <w:lang w:val="uk-UA" w:eastAsia="ru-RU"/>
        </w:rPr>
      </w:pPr>
    </w:p>
    <w:p w:rsidR="00BD1319" w:rsidRPr="00BD1319" w:rsidRDefault="00BD1319" w:rsidP="00BD1319">
      <w:pPr>
        <w:spacing w:after="0" w:line="240" w:lineRule="auto"/>
        <w:ind w:right="40" w:firstLine="360"/>
        <w:jc w:val="both"/>
        <w:rPr>
          <w:rFonts w:ascii="Times New Roman" w:eastAsia="Calibri" w:hAnsi="Times New Roman" w:cs="Times New Roman"/>
          <w:sz w:val="24"/>
          <w:szCs w:val="24"/>
          <w:lang w:val="uk-UA"/>
        </w:rPr>
      </w:pPr>
      <w:r w:rsidRPr="00BD1319">
        <w:rPr>
          <w:rFonts w:ascii="Times New Roman" w:eastAsia="Calibri" w:hAnsi="Times New Roman" w:cs="Times New Roman"/>
          <w:spacing w:val="10"/>
          <w:sz w:val="24"/>
          <w:szCs w:val="24"/>
          <w:lang w:val="uk-UA"/>
        </w:rPr>
        <w:t xml:space="preserve">1. </w:t>
      </w:r>
      <w:r w:rsidRPr="00BD1319">
        <w:rPr>
          <w:rFonts w:ascii="Times New Roman" w:eastAsia="Calibri" w:hAnsi="Times New Roman" w:cs="Times New Roman"/>
          <w:sz w:val="24"/>
          <w:szCs w:val="24"/>
          <w:lang w:val="uk-UA"/>
        </w:rPr>
        <w:t>Довідка учасника про детальний опис основних технічних характеристик матеріалів та комплектуючих для виготовлення Товару;</w:t>
      </w:r>
    </w:p>
    <w:p w:rsidR="00BD1319" w:rsidRPr="00BD1319" w:rsidRDefault="00BD1319" w:rsidP="00BD1319">
      <w:pPr>
        <w:spacing w:after="0" w:line="240" w:lineRule="auto"/>
        <w:ind w:firstLine="360"/>
        <w:jc w:val="both"/>
        <w:rPr>
          <w:rFonts w:ascii="Times New Roman" w:eastAsia="Calibri" w:hAnsi="Times New Roman" w:cs="Times New Roman"/>
          <w:sz w:val="24"/>
          <w:szCs w:val="24"/>
          <w:lang w:val="uk-UA" w:eastAsia="ru-RU"/>
        </w:rPr>
      </w:pPr>
      <w:r w:rsidRPr="00BD1319">
        <w:rPr>
          <w:rFonts w:ascii="Times New Roman" w:eastAsia="Calibri" w:hAnsi="Times New Roman" w:cs="Times New Roman"/>
          <w:spacing w:val="10"/>
          <w:sz w:val="24"/>
          <w:szCs w:val="24"/>
          <w:lang w:val="uk-UA"/>
        </w:rPr>
        <w:t>2.</w:t>
      </w:r>
      <w:r w:rsidRPr="00BD1319">
        <w:rPr>
          <w:rFonts w:ascii="Times New Roman" w:eastAsia="Calibri" w:hAnsi="Times New Roman" w:cs="Times New Roman"/>
          <w:sz w:val="24"/>
          <w:szCs w:val="24"/>
          <w:lang w:val="uk-UA" w:eastAsia="uk-UA"/>
        </w:rPr>
        <w:t xml:space="preserve"> </w:t>
      </w:r>
      <w:r w:rsidRPr="00BD1319">
        <w:rPr>
          <w:rFonts w:ascii="Times New Roman" w:eastAsia="Calibri" w:hAnsi="Times New Roman" w:cs="Times New Roman"/>
          <w:sz w:val="24"/>
          <w:szCs w:val="24"/>
          <w:lang w:val="uk-UA"/>
        </w:rPr>
        <w:t>Оригінал або копія документу (дилерської угоди, лист виробника тощо), що підтверджує статус учасника як офіційного представника, дилера, дистриб’ютора виробника Товару, що є предметом закупівлі (для учасника, що не є виробником Товару);</w:t>
      </w:r>
    </w:p>
    <w:p w:rsidR="00BD1319" w:rsidRPr="00BD1319" w:rsidRDefault="00BD1319" w:rsidP="00BD1319">
      <w:pPr>
        <w:spacing w:after="0" w:line="240" w:lineRule="auto"/>
        <w:ind w:right="40" w:firstLine="360"/>
        <w:jc w:val="both"/>
        <w:rPr>
          <w:rFonts w:ascii="Times New Roman" w:eastAsia="Calibri" w:hAnsi="Times New Roman" w:cs="Times New Roman"/>
          <w:sz w:val="24"/>
          <w:szCs w:val="24"/>
          <w:lang w:val="uk-UA"/>
        </w:rPr>
      </w:pPr>
      <w:r w:rsidRPr="00BD1319">
        <w:rPr>
          <w:rFonts w:ascii="Times New Roman" w:eastAsia="Calibri" w:hAnsi="Times New Roman" w:cs="Times New Roman"/>
          <w:sz w:val="24"/>
          <w:szCs w:val="24"/>
          <w:lang w:val="uk-UA"/>
        </w:rPr>
        <w:t>3.  Копія паспорту на кожне найменування Товару;</w:t>
      </w:r>
    </w:p>
    <w:p w:rsidR="00BD1319" w:rsidRPr="00BD1319" w:rsidRDefault="00BD1319" w:rsidP="00BD1319">
      <w:pPr>
        <w:spacing w:after="0" w:line="240" w:lineRule="auto"/>
        <w:jc w:val="both"/>
        <w:rPr>
          <w:rFonts w:ascii="Times New Roman" w:eastAsia="Times New Roman" w:hAnsi="Times New Roman" w:cs="Times New Roman"/>
          <w:b/>
          <w:sz w:val="24"/>
          <w:szCs w:val="24"/>
          <w:lang w:val="uk-UA" w:eastAsia="ru-RU"/>
        </w:rPr>
      </w:pPr>
      <w:r w:rsidRPr="00BD1319">
        <w:rPr>
          <w:rFonts w:ascii="Times New Roman" w:eastAsia="Calibri" w:hAnsi="Times New Roman" w:cs="Times New Roman"/>
          <w:spacing w:val="10"/>
          <w:sz w:val="24"/>
          <w:szCs w:val="24"/>
          <w:lang w:val="uk-UA"/>
        </w:rPr>
        <w:t xml:space="preserve">     4. </w:t>
      </w:r>
      <w:r w:rsidRPr="00BD1319">
        <w:rPr>
          <w:rFonts w:ascii="Times New Roman" w:eastAsia="Calibri" w:hAnsi="Times New Roman" w:cs="Times New Roman"/>
          <w:sz w:val="24"/>
          <w:szCs w:val="24"/>
          <w:lang w:val="uk-UA"/>
        </w:rPr>
        <w:t xml:space="preserve">Гарантійний лист учасника із зазначенням терміну гарантійного обслуговування Товару не менше ніж 24 календарних місяці з моменту підписання сторонами </w:t>
      </w:r>
      <w:r w:rsidRPr="00BD1319">
        <w:rPr>
          <w:rFonts w:ascii="Times New Roman" w:eastAsia="Calibri" w:hAnsi="Times New Roman" w:cs="Times New Roman"/>
          <w:sz w:val="24"/>
          <w:szCs w:val="24"/>
          <w:lang w:val="uk-UA" w:eastAsia="ru-RU"/>
        </w:rPr>
        <w:t>Акту приймання – передачі Товару.</w:t>
      </w:r>
    </w:p>
    <w:p w:rsidR="00BD1319" w:rsidRPr="00BD1319" w:rsidRDefault="00BD1319" w:rsidP="00BD1319">
      <w:pPr>
        <w:spacing w:after="0" w:line="240" w:lineRule="auto"/>
        <w:rPr>
          <w:rFonts w:ascii="Times New Roman" w:eastAsia="Times New Roman" w:hAnsi="Times New Roman" w:cs="Times New Roman"/>
          <w:b/>
          <w:sz w:val="24"/>
          <w:szCs w:val="24"/>
          <w:lang w:val="uk-UA" w:eastAsia="ru-RU"/>
        </w:rPr>
      </w:pPr>
    </w:p>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numPr>
          <w:ilvl w:val="0"/>
          <w:numId w:val="11"/>
        </w:numPr>
        <w:tabs>
          <w:tab w:val="left" w:pos="426"/>
        </w:tabs>
        <w:spacing w:after="0" w:line="240" w:lineRule="auto"/>
        <w:ind w:left="284"/>
        <w:rPr>
          <w:rFonts w:ascii="Times New Roman" w:eastAsia="Times New Roman" w:hAnsi="Times New Roman" w:cs="Times New Roman"/>
          <w:i/>
          <w:iCs/>
          <w:lang w:val="uk-UA" w:eastAsia="ru-RU"/>
        </w:rPr>
      </w:pPr>
      <w:r w:rsidRPr="00BD1319">
        <w:rPr>
          <w:rFonts w:ascii="Times New Roman" w:eastAsia="Times New Roman" w:hAnsi="Times New Roman" w:cs="Times New Roman"/>
          <w:b/>
          <w:sz w:val="24"/>
          <w:szCs w:val="24"/>
          <w:lang w:val="uk-UA" w:eastAsia="ru-RU"/>
        </w:rPr>
        <w:t xml:space="preserve">                                                                                                                        </w:t>
      </w:r>
      <w:r w:rsidRPr="00BD1319">
        <w:rPr>
          <w:rFonts w:ascii="Times New Roman" w:eastAsia="Times New Roman" w:hAnsi="Times New Roman" w:cs="Times New Roman"/>
          <w:b/>
          <w:i/>
          <w:iCs/>
          <w:lang w:val="uk-UA" w:eastAsia="ru-RU"/>
        </w:rPr>
        <w:t>Додаток № 4</w:t>
      </w:r>
      <w:r w:rsidRPr="00BD1319">
        <w:rPr>
          <w:rFonts w:ascii="Times New Roman" w:eastAsia="Times New Roman" w:hAnsi="Times New Roman" w:cs="Times New Roman"/>
          <w:i/>
          <w:iCs/>
          <w:lang w:val="uk-UA" w:eastAsia="ru-RU"/>
        </w:rPr>
        <w:t xml:space="preserve"> до</w:t>
      </w:r>
    </w:p>
    <w:p w:rsidR="00BD1319" w:rsidRPr="00BD1319" w:rsidRDefault="00BD1319" w:rsidP="00BD1319">
      <w:pPr>
        <w:tabs>
          <w:tab w:val="left" w:pos="7935"/>
        </w:tabs>
        <w:spacing w:after="0" w:line="240" w:lineRule="auto"/>
        <w:jc w:val="right"/>
        <w:rPr>
          <w:rFonts w:ascii="Times New Roman" w:eastAsia="Times New Roman" w:hAnsi="Times New Roman" w:cs="Times New Roman"/>
          <w:i/>
          <w:iCs/>
          <w:lang w:val="uk-UA" w:eastAsia="ru-RU"/>
        </w:rPr>
      </w:pPr>
      <w:r w:rsidRPr="00BD1319">
        <w:rPr>
          <w:rFonts w:ascii="Times New Roman" w:eastAsia="Times New Roman" w:hAnsi="Times New Roman" w:cs="Times New Roman"/>
          <w:i/>
          <w:iCs/>
          <w:lang w:val="uk-UA" w:eastAsia="ru-RU"/>
        </w:rPr>
        <w:t xml:space="preserve"> Документації конкурсних торгів</w:t>
      </w:r>
    </w:p>
    <w:p w:rsidR="00BD1319" w:rsidRPr="00BD1319" w:rsidRDefault="00BD1319" w:rsidP="00BD1319">
      <w:pPr>
        <w:tabs>
          <w:tab w:val="left" w:pos="3735"/>
        </w:tabs>
        <w:spacing w:after="0" w:line="240" w:lineRule="auto"/>
        <w:jc w:val="center"/>
        <w:rPr>
          <w:rFonts w:ascii="Times New Roman" w:eastAsia="Times New Roman" w:hAnsi="Times New Roman" w:cs="Times New Roman"/>
          <w:b/>
          <w:sz w:val="24"/>
          <w:szCs w:val="24"/>
          <w:lang w:val="uk-UA" w:eastAsia="ru-RU"/>
        </w:rPr>
      </w:pPr>
    </w:p>
    <w:p w:rsidR="00BD1319" w:rsidRPr="00BD1319" w:rsidRDefault="00BD1319" w:rsidP="00BD1319">
      <w:pPr>
        <w:tabs>
          <w:tab w:val="left" w:pos="3735"/>
        </w:tabs>
        <w:spacing w:after="0" w:line="240" w:lineRule="auto"/>
        <w:jc w:val="center"/>
        <w:rPr>
          <w:rFonts w:ascii="Times New Roman" w:eastAsia="Times New Roman" w:hAnsi="Times New Roman" w:cs="Times New Roman"/>
          <w:b/>
          <w:sz w:val="24"/>
          <w:szCs w:val="24"/>
          <w:lang w:val="uk-UA" w:eastAsia="ru-RU"/>
        </w:rPr>
      </w:pPr>
    </w:p>
    <w:p w:rsidR="00BD1319" w:rsidRPr="00BD1319" w:rsidRDefault="00BD1319" w:rsidP="00BD1319">
      <w:pPr>
        <w:tabs>
          <w:tab w:val="left" w:pos="3735"/>
        </w:tabs>
        <w:spacing w:after="0" w:line="240" w:lineRule="auto"/>
        <w:jc w:val="center"/>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Проект договору про закупівлю</w:t>
      </w:r>
    </w:p>
    <w:p w:rsidR="00BD1319" w:rsidRPr="00BD1319" w:rsidRDefault="00BD1319" w:rsidP="00BD1319">
      <w:pPr>
        <w:tabs>
          <w:tab w:val="left" w:pos="3735"/>
        </w:tabs>
        <w:spacing w:after="0" w:line="240" w:lineRule="auto"/>
        <w:jc w:val="center"/>
        <w:rPr>
          <w:rFonts w:ascii="Times New Roman" w:eastAsia="Times New Roman" w:hAnsi="Times New Roman" w:cs="Times New Roman"/>
          <w:b/>
          <w:sz w:val="24"/>
          <w:szCs w:val="24"/>
          <w:lang w:val="uk-UA" w:eastAsia="ru-RU"/>
        </w:rPr>
      </w:pPr>
    </w:p>
    <w:p w:rsidR="00BD1319" w:rsidRPr="00BD1319" w:rsidRDefault="00BD1319" w:rsidP="00BD1319">
      <w:pPr>
        <w:tabs>
          <w:tab w:val="left" w:pos="3735"/>
        </w:tabs>
        <w:spacing w:after="0" w:line="240" w:lineRule="auto"/>
        <w:jc w:val="center"/>
        <w:rPr>
          <w:rFonts w:ascii="Times New Roman" w:eastAsia="Times New Roman" w:hAnsi="Times New Roman" w:cs="Times New Roman"/>
          <w:b/>
          <w:color w:val="FF0000"/>
          <w:sz w:val="24"/>
          <w:szCs w:val="24"/>
          <w:lang w:val="uk-UA" w:eastAsia="ru-RU"/>
        </w:rPr>
      </w:pPr>
    </w:p>
    <w:p w:rsidR="00BD1319" w:rsidRPr="00BD1319" w:rsidRDefault="00BD1319" w:rsidP="00BD1319">
      <w:pPr>
        <w:tabs>
          <w:tab w:val="left" w:pos="3735"/>
        </w:tabs>
        <w:spacing w:after="0" w:line="240" w:lineRule="auto"/>
        <w:jc w:val="center"/>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 xml:space="preserve">Договір №___ </w:t>
      </w:r>
    </w:p>
    <w:p w:rsidR="00BD1319" w:rsidRPr="00BD1319" w:rsidRDefault="00BD1319" w:rsidP="00BD1319">
      <w:pPr>
        <w:spacing w:after="0" w:line="240" w:lineRule="auto"/>
        <w:jc w:val="center"/>
        <w:rPr>
          <w:rFonts w:ascii="Times New Roman" w:eastAsia="Times New Roman" w:hAnsi="Times New Roman" w:cs="Times New Roman"/>
          <w:b/>
          <w:sz w:val="12"/>
          <w:szCs w:val="24"/>
          <w:lang w:val="uk-UA" w:eastAsia="ru-RU"/>
        </w:rPr>
      </w:pPr>
    </w:p>
    <w:p w:rsidR="00BD1319" w:rsidRPr="00BD1319" w:rsidRDefault="00BD1319" w:rsidP="00BD1319">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     </w:t>
      </w:r>
    </w:p>
    <w:p w:rsidR="00BD1319" w:rsidRPr="00BD1319" w:rsidRDefault="00BD1319" w:rsidP="00BD1319">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м. Київ                                                                                                        «___»_________201_ року</w:t>
      </w:r>
    </w:p>
    <w:p w:rsidR="00BD1319" w:rsidRPr="00BD1319" w:rsidRDefault="00BD1319" w:rsidP="00BD1319">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BD1319" w:rsidRPr="00BD1319" w:rsidRDefault="00BD1319" w:rsidP="00BD1319">
      <w:pPr>
        <w:widowControl w:val="0"/>
        <w:autoSpaceDE w:val="0"/>
        <w:autoSpaceDN w:val="0"/>
        <w:adjustRightInd w:val="0"/>
        <w:spacing w:after="0" w:line="240" w:lineRule="auto"/>
        <w:ind w:right="-6" w:firstLine="567"/>
        <w:jc w:val="both"/>
        <w:rPr>
          <w:rFonts w:ascii="Times New Roman" w:eastAsia="Times New Roman" w:hAnsi="Times New Roman" w:cs="Times New Roman"/>
          <w:color w:val="000000"/>
          <w:sz w:val="24"/>
          <w:szCs w:val="24"/>
          <w:lang w:val="uk-UA" w:eastAsia="uk-UA"/>
        </w:rPr>
      </w:pPr>
      <w:r w:rsidRPr="00BD1319">
        <w:rPr>
          <w:rFonts w:ascii="Times New Roman" w:eastAsia="Times New Roman" w:hAnsi="Times New Roman" w:cs="Times New Roman"/>
          <w:b/>
          <w:color w:val="000000"/>
          <w:sz w:val="24"/>
          <w:szCs w:val="24"/>
          <w:lang w:val="uk-UA" w:eastAsia="uk-UA"/>
        </w:rPr>
        <w:t>ПУБЛІЧНЕ АКЦІОНЕРНЕ ТОВАРИСТВО АКЦІОНЕРНИЙ БАНК «УКРГАЗБАНК»</w:t>
      </w:r>
      <w:r w:rsidRPr="00BD1319">
        <w:rPr>
          <w:rFonts w:ascii="Times New Roman" w:eastAsia="Times New Roman" w:hAnsi="Times New Roman" w:cs="Times New Roman"/>
          <w:color w:val="000000"/>
          <w:sz w:val="24"/>
          <w:szCs w:val="24"/>
          <w:lang w:val="uk-UA" w:eastAsia="uk-UA"/>
        </w:rPr>
        <w:t xml:space="preserve">, </w:t>
      </w:r>
      <w:r w:rsidRPr="00BD1319">
        <w:rPr>
          <w:rFonts w:ascii="Times New Roman" w:eastAsia="Times New Roman" w:hAnsi="Times New Roman" w:cs="Times New Roman"/>
          <w:sz w:val="24"/>
          <w:szCs w:val="24"/>
          <w:lang w:val="uk-UA" w:eastAsia="ru-RU"/>
        </w:rPr>
        <w:t>що є платником податку на прибуток за базовою (основною) ставкою відповідно п.1</w:t>
      </w:r>
      <w:r w:rsidRPr="00BD1319">
        <w:rPr>
          <w:rFonts w:ascii="Times New Roman" w:eastAsia="Times New Roman" w:hAnsi="Times New Roman" w:cs="Times New Roman"/>
          <w:sz w:val="24"/>
          <w:szCs w:val="24"/>
          <w:lang w:eastAsia="ru-RU"/>
        </w:rPr>
        <w:t>36</w:t>
      </w:r>
      <w:r w:rsidRPr="00BD1319">
        <w:rPr>
          <w:rFonts w:ascii="Times New Roman" w:eastAsia="Times New Roman" w:hAnsi="Times New Roman" w:cs="Times New Roman"/>
          <w:sz w:val="24"/>
          <w:szCs w:val="24"/>
          <w:lang w:val="uk-UA" w:eastAsia="ru-RU"/>
        </w:rPr>
        <w:t>.1 ст.1</w:t>
      </w:r>
      <w:r w:rsidRPr="00BD1319">
        <w:rPr>
          <w:rFonts w:ascii="Times New Roman" w:eastAsia="Times New Roman" w:hAnsi="Times New Roman" w:cs="Times New Roman"/>
          <w:sz w:val="24"/>
          <w:szCs w:val="24"/>
          <w:lang w:eastAsia="ru-RU"/>
        </w:rPr>
        <w:t>36</w:t>
      </w:r>
      <w:r w:rsidRPr="00BD1319">
        <w:rPr>
          <w:rFonts w:ascii="Times New Roman" w:eastAsia="Times New Roman" w:hAnsi="Times New Roman" w:cs="Times New Roman"/>
          <w:sz w:val="24"/>
          <w:szCs w:val="24"/>
          <w:lang w:val="uk-UA" w:eastAsia="ru-RU"/>
        </w:rPr>
        <w:t xml:space="preserve"> розділу ІІІ Податкового кодексу України,</w:t>
      </w:r>
      <w:r w:rsidRPr="00BD1319">
        <w:rPr>
          <w:rFonts w:ascii="Times New Roman" w:eastAsia="Times New Roman" w:hAnsi="Times New Roman" w:cs="Times New Roman"/>
          <w:b/>
          <w:sz w:val="24"/>
          <w:szCs w:val="24"/>
          <w:lang w:val="uk-UA" w:eastAsia="ru-RU"/>
        </w:rPr>
        <w:t xml:space="preserve"> </w:t>
      </w:r>
      <w:r w:rsidRPr="00BD1319">
        <w:rPr>
          <w:rFonts w:ascii="Times New Roman" w:eastAsia="Times New Roman" w:hAnsi="Times New Roman" w:cs="Times New Roman"/>
          <w:sz w:val="24"/>
          <w:szCs w:val="24"/>
          <w:lang w:val="uk-UA" w:eastAsia="ru-RU"/>
        </w:rPr>
        <w:t xml:space="preserve">в особі ___________________ </w:t>
      </w:r>
      <w:r w:rsidRPr="00BD1319">
        <w:rPr>
          <w:rFonts w:ascii="Times New Roman" w:eastAsia="Times New Roman" w:hAnsi="Times New Roman" w:cs="Times New Roman"/>
          <w:i/>
          <w:sz w:val="24"/>
          <w:szCs w:val="24"/>
          <w:lang w:val="uk-UA" w:eastAsia="ru-RU"/>
        </w:rPr>
        <w:t>(зазначити ПІБ та посаду представника Банку)</w:t>
      </w:r>
      <w:r w:rsidRPr="00BD1319">
        <w:rPr>
          <w:rFonts w:ascii="Times New Roman" w:eastAsia="Times New Roman" w:hAnsi="Times New Roman" w:cs="Times New Roman"/>
          <w:sz w:val="24"/>
          <w:szCs w:val="24"/>
          <w:lang w:val="uk-UA" w:eastAsia="ru-RU"/>
        </w:rPr>
        <w:t xml:space="preserve">, який(а) діє на підставі ____________ </w:t>
      </w:r>
      <w:r w:rsidRPr="00BD1319">
        <w:rPr>
          <w:rFonts w:ascii="Times New Roman" w:eastAsia="Times New Roman" w:hAnsi="Times New Roman" w:cs="Times New Roman"/>
          <w:i/>
          <w:sz w:val="24"/>
          <w:szCs w:val="24"/>
          <w:lang w:val="uk-UA" w:eastAsia="ru-RU"/>
        </w:rPr>
        <w:t>(зазначити документ на підставі якого діє представник Банку)</w:t>
      </w:r>
      <w:r w:rsidRPr="00BD1319">
        <w:rPr>
          <w:rFonts w:ascii="Times New Roman" w:eastAsia="Times New Roman" w:hAnsi="Times New Roman" w:cs="Times New Roman"/>
          <w:color w:val="000000"/>
          <w:sz w:val="24"/>
          <w:szCs w:val="24"/>
          <w:lang w:val="uk-UA" w:eastAsia="uk-UA"/>
        </w:rPr>
        <w:t>, (надалі за текстом іменується Покупець</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color w:val="000000"/>
          <w:sz w:val="24"/>
          <w:szCs w:val="24"/>
          <w:lang w:val="uk-UA" w:eastAsia="uk-UA"/>
        </w:rPr>
        <w:t xml:space="preserve">з однієї сторони, </w:t>
      </w:r>
    </w:p>
    <w:p w:rsidR="00BD1319" w:rsidRPr="00BD1319" w:rsidRDefault="00BD1319" w:rsidP="00BD1319">
      <w:pPr>
        <w:widowControl w:val="0"/>
        <w:autoSpaceDE w:val="0"/>
        <w:autoSpaceDN w:val="0"/>
        <w:adjustRightInd w:val="0"/>
        <w:spacing w:after="0" w:line="240" w:lineRule="auto"/>
        <w:ind w:right="-6" w:firstLine="567"/>
        <w:jc w:val="both"/>
        <w:rPr>
          <w:rFonts w:ascii="Times New Roman" w:eastAsia="Times New Roman" w:hAnsi="Times New Roman" w:cs="Times New Roman"/>
          <w:color w:val="000000"/>
          <w:sz w:val="24"/>
          <w:szCs w:val="24"/>
          <w:lang w:val="uk-UA" w:eastAsia="uk-UA"/>
        </w:rPr>
      </w:pPr>
      <w:r w:rsidRPr="00BD1319">
        <w:rPr>
          <w:rFonts w:ascii="Times New Roman" w:eastAsia="Times New Roman" w:hAnsi="Times New Roman" w:cs="Times New Roman"/>
          <w:color w:val="000000"/>
          <w:sz w:val="24"/>
          <w:szCs w:val="24"/>
          <w:lang w:val="uk-UA" w:eastAsia="uk-UA"/>
        </w:rPr>
        <w:t>та</w:t>
      </w:r>
      <w:r w:rsidRPr="00BD1319">
        <w:rPr>
          <w:rFonts w:ascii="Times New Roman" w:eastAsia="Times New Roman" w:hAnsi="Times New Roman" w:cs="Times New Roman"/>
          <w:sz w:val="24"/>
          <w:szCs w:val="24"/>
          <w:lang w:val="uk-UA" w:eastAsia="ru-RU"/>
        </w:rPr>
        <w:t>_________________________________________________________________________,</w:t>
      </w: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ab/>
      </w:r>
      <w:r w:rsidRPr="00BD1319">
        <w:rPr>
          <w:rFonts w:ascii="Times New Roman" w:eastAsia="Times New Roman" w:hAnsi="Times New Roman" w:cs="Times New Roman"/>
          <w:sz w:val="24"/>
          <w:szCs w:val="24"/>
          <w:lang w:val="uk-UA" w:eastAsia="ru-RU"/>
        </w:rPr>
        <w:tab/>
      </w:r>
      <w:r w:rsidRPr="00BD1319">
        <w:rPr>
          <w:rFonts w:ascii="Times New Roman" w:eastAsia="Times New Roman" w:hAnsi="Times New Roman" w:cs="Times New Roman"/>
          <w:sz w:val="24"/>
          <w:szCs w:val="24"/>
          <w:lang w:val="uk-UA" w:eastAsia="ru-RU"/>
        </w:rPr>
        <w:tab/>
      </w:r>
      <w:r w:rsidRPr="00BD1319">
        <w:rPr>
          <w:rFonts w:ascii="Times New Roman" w:eastAsia="Times New Roman" w:hAnsi="Times New Roman" w:cs="Times New Roman"/>
          <w:sz w:val="24"/>
          <w:szCs w:val="24"/>
          <w:lang w:val="uk-UA" w:eastAsia="ru-RU"/>
        </w:rPr>
        <w:tab/>
      </w:r>
      <w:r w:rsidRPr="00BD1319">
        <w:rPr>
          <w:rFonts w:ascii="Times New Roman" w:eastAsia="Times New Roman" w:hAnsi="Times New Roman" w:cs="Times New Roman"/>
          <w:sz w:val="24"/>
          <w:szCs w:val="24"/>
          <w:lang w:val="uk-UA" w:eastAsia="ru-RU"/>
        </w:rPr>
        <w:tab/>
      </w:r>
      <w:r w:rsidRPr="00BD1319">
        <w:rPr>
          <w:rFonts w:ascii="Times New Roman" w:eastAsia="Times New Roman" w:hAnsi="Times New Roman" w:cs="Times New Roman"/>
          <w:sz w:val="24"/>
          <w:szCs w:val="24"/>
          <w:lang w:val="uk-UA" w:eastAsia="ru-RU"/>
        </w:rPr>
        <w:tab/>
      </w:r>
      <w:r w:rsidRPr="00BD1319">
        <w:rPr>
          <w:rFonts w:ascii="Times New Roman" w:eastAsia="Times New Roman" w:hAnsi="Times New Roman" w:cs="Times New Roman"/>
          <w:sz w:val="24"/>
          <w:szCs w:val="24"/>
          <w:lang w:val="uk-UA" w:eastAsia="ru-RU"/>
        </w:rPr>
        <w:tab/>
      </w:r>
      <w:r w:rsidRPr="00BD1319">
        <w:rPr>
          <w:rFonts w:ascii="Times New Roman" w:eastAsia="Times New Roman" w:hAnsi="Times New Roman" w:cs="Times New Roman"/>
          <w:sz w:val="24"/>
          <w:szCs w:val="24"/>
          <w:lang w:val="uk-UA" w:eastAsia="ru-RU"/>
        </w:rPr>
        <w:tab/>
        <w:t>(повне найменування Продавця)</w:t>
      </w: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в особі _______________________________________________________________________,</w:t>
      </w:r>
    </w:p>
    <w:p w:rsidR="00BD1319" w:rsidRPr="00BD1319" w:rsidRDefault="00BD1319" w:rsidP="00BD1319">
      <w:pPr>
        <w:spacing w:after="0" w:line="240" w:lineRule="auto"/>
        <w:jc w:val="center"/>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(посада, прізвище, ім’я, по батькові)</w:t>
      </w: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який діє на підставі ____________________________________________________________,</w:t>
      </w: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(найменування документа, номер, дата та інші необхідні реквізити)</w:t>
      </w: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 що є  платником _______ </w:t>
      </w:r>
      <w:r w:rsidRPr="00BD1319">
        <w:rPr>
          <w:rFonts w:ascii="Times New Roman" w:eastAsia="Times New Roman" w:hAnsi="Times New Roman" w:cs="Times New Roman"/>
          <w:bCs/>
          <w:sz w:val="24"/>
          <w:szCs w:val="24"/>
          <w:lang w:val="uk-UA" w:eastAsia="ru-RU"/>
        </w:rPr>
        <w:t>податку на __________(</w:t>
      </w:r>
      <w:r w:rsidRPr="00BD1319">
        <w:rPr>
          <w:rFonts w:ascii="Times New Roman" w:eastAsia="Times New Roman" w:hAnsi="Times New Roman" w:cs="Times New Roman"/>
          <w:bCs/>
          <w:i/>
          <w:sz w:val="24"/>
          <w:szCs w:val="24"/>
          <w:lang w:val="uk-UA" w:eastAsia="ru-RU"/>
        </w:rPr>
        <w:t>зазначити статус платника податку на прибуток  з зазначенням статті Податкового кодексу України</w:t>
      </w:r>
      <w:r w:rsidRPr="00BD1319">
        <w:rPr>
          <w:rFonts w:ascii="Times New Roman" w:eastAsia="Times New Roman" w:hAnsi="Times New Roman" w:cs="Times New Roman"/>
          <w:bCs/>
          <w:sz w:val="24"/>
          <w:szCs w:val="24"/>
          <w:lang w:val="uk-UA" w:eastAsia="ru-RU"/>
        </w:rPr>
        <w:t>)</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i/>
          <w:sz w:val="24"/>
          <w:szCs w:val="24"/>
          <w:lang w:val="uk-UA" w:eastAsia="ru-RU"/>
        </w:rPr>
        <w:t xml:space="preserve">або </w:t>
      </w:r>
      <w:r w:rsidRPr="00BD1319">
        <w:rPr>
          <w:rFonts w:ascii="Times New Roman" w:eastAsia="Times New Roman" w:hAnsi="Times New Roman" w:cs="Times New Roman"/>
          <w:sz w:val="24"/>
          <w:szCs w:val="24"/>
          <w:lang w:val="uk-UA" w:eastAsia="ru-RU"/>
        </w:rPr>
        <w:t>що</w:t>
      </w:r>
      <w:r w:rsidRPr="00BD1319">
        <w:rPr>
          <w:rFonts w:ascii="Times New Roman" w:eastAsia="Times New Roman" w:hAnsi="Times New Roman" w:cs="Times New Roman"/>
          <w:i/>
          <w:sz w:val="24"/>
          <w:szCs w:val="24"/>
          <w:lang w:val="uk-UA" w:eastAsia="ru-RU"/>
        </w:rPr>
        <w:t xml:space="preserve"> </w:t>
      </w:r>
      <w:r w:rsidRPr="00BD1319">
        <w:rPr>
          <w:rFonts w:ascii="Times New Roman" w:eastAsia="Times New Roman" w:hAnsi="Times New Roman" w:cs="Times New Roman"/>
          <w:sz w:val="24"/>
          <w:szCs w:val="24"/>
          <w:lang w:val="uk-UA" w:eastAsia="ru-RU"/>
        </w:rPr>
        <w:t>не є платником податку на прибуток за базовою (основною) ставкою, як платник</w:t>
      </w:r>
      <w:r w:rsidRPr="00BD1319">
        <w:rPr>
          <w:rFonts w:ascii="Times New Roman" w:eastAsia="Times New Roman" w:hAnsi="Times New Roman" w:cs="Times New Roman"/>
          <w:i/>
          <w:sz w:val="24"/>
          <w:szCs w:val="24"/>
          <w:lang w:val="uk-UA" w:eastAsia="ru-RU"/>
        </w:rPr>
        <w:t xml:space="preserve"> </w:t>
      </w:r>
      <w:r w:rsidRPr="00BD1319">
        <w:rPr>
          <w:rFonts w:ascii="Times New Roman" w:eastAsia="Times New Roman" w:hAnsi="Times New Roman" w:cs="Times New Roman"/>
          <w:sz w:val="24"/>
          <w:szCs w:val="24"/>
          <w:lang w:val="uk-UA" w:eastAsia="ru-RU"/>
        </w:rPr>
        <w:t xml:space="preserve">єдиного податку за ставкою ____ відсотків ______ групи відповідно до п. 133.5 ст. 133 Податкового кодексу України </w:t>
      </w:r>
      <w:r w:rsidRPr="00BD1319">
        <w:rPr>
          <w:rFonts w:ascii="Times New Roman" w:eastAsia="Times New Roman" w:hAnsi="Times New Roman" w:cs="Times New Roman"/>
          <w:sz w:val="24"/>
          <w:szCs w:val="24"/>
          <w:u w:val="single"/>
          <w:lang w:val="uk-UA" w:eastAsia="ru-RU"/>
        </w:rPr>
        <w:t>(</w:t>
      </w:r>
      <w:r w:rsidRPr="00BD1319">
        <w:rPr>
          <w:rFonts w:ascii="Times New Roman" w:eastAsia="Times New Roman" w:hAnsi="Times New Roman" w:cs="Times New Roman"/>
          <w:i/>
          <w:sz w:val="24"/>
          <w:szCs w:val="24"/>
          <w:u w:val="single"/>
          <w:lang w:val="uk-UA" w:eastAsia="ru-RU"/>
        </w:rPr>
        <w:t>вибрати необхідний варіант</w:t>
      </w:r>
      <w:r w:rsidRPr="00BD1319">
        <w:rPr>
          <w:rFonts w:ascii="Times New Roman" w:eastAsia="Times New Roman" w:hAnsi="Times New Roman" w:cs="Times New Roman"/>
          <w:sz w:val="24"/>
          <w:szCs w:val="24"/>
          <w:u w:val="single"/>
          <w:lang w:val="uk-UA" w:eastAsia="ru-RU"/>
        </w:rPr>
        <w:t>)</w:t>
      </w:r>
      <w:r w:rsidRPr="00BD1319">
        <w:rPr>
          <w:rFonts w:ascii="Times New Roman" w:eastAsia="Times New Roman" w:hAnsi="Times New Roman" w:cs="Times New Roman"/>
          <w:sz w:val="24"/>
          <w:szCs w:val="24"/>
          <w:lang w:val="uk-UA" w:eastAsia="ru-RU"/>
        </w:rPr>
        <w:t xml:space="preserve">, (далі - Продавець), з іншої сторони, разом - Сторони, уклали цей Договір №_____________ від „___” _______ 201_року  (далі - Договір) про наступне. </w:t>
      </w:r>
    </w:p>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За цим Договором до установ Покупця відносяться: відділення (обласні дирекції) Покупця, що знаходяться на території України. Адреси Установ Покупця наведені в Додатку №2 до цього Договору - Адреси Установ Покупця та Розподіл Товару по Установах Покупця (</w:t>
      </w:r>
      <w:r w:rsidRPr="00BD1319">
        <w:rPr>
          <w:rFonts w:ascii="Times New Roman" w:eastAsia="Times New Roman" w:hAnsi="Times New Roman" w:cs="Times New Roman"/>
          <w:bCs/>
          <w:iCs/>
          <w:color w:val="000000"/>
          <w:sz w:val="24"/>
          <w:szCs w:val="24"/>
          <w:lang w:val="uk-UA" w:eastAsia="ru-RU"/>
        </w:rPr>
        <w:t>далі -  Додаток №2)</w:t>
      </w:r>
      <w:r w:rsidRPr="00BD1319">
        <w:rPr>
          <w:rFonts w:ascii="Times New Roman" w:eastAsia="Times New Roman" w:hAnsi="Times New Roman" w:cs="Times New Roman"/>
          <w:sz w:val="24"/>
          <w:szCs w:val="24"/>
          <w:lang w:val="uk-UA" w:eastAsia="ru-RU"/>
        </w:rPr>
        <w:t>, що є його  невід’ємною частиною (надалі по тексту Договору – «Покупець» або «Установа Покупця» в залежності від контексту).</w:t>
      </w: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p>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I. ПРЕДМЕТ ДОГОВОРУ</w:t>
      </w:r>
    </w:p>
    <w:p w:rsidR="00BD1319" w:rsidRPr="00BD1319" w:rsidRDefault="00BD1319" w:rsidP="00BD1319">
      <w:pPr>
        <w:spacing w:after="0" w:line="240" w:lineRule="auto"/>
        <w:ind w:firstLine="567"/>
        <w:jc w:val="both"/>
        <w:rPr>
          <w:rFonts w:ascii="Times New Roman" w:eastAsia="Times New Roman" w:hAnsi="Times New Roman" w:cs="Times New Roman"/>
          <w:bCs/>
          <w:sz w:val="24"/>
          <w:szCs w:val="24"/>
          <w:lang w:val="uk-UA" w:eastAsia="ru-RU"/>
        </w:rPr>
      </w:pPr>
      <w:r w:rsidRPr="00BD1319">
        <w:rPr>
          <w:rFonts w:ascii="Times New Roman" w:eastAsia="Times New Roman" w:hAnsi="Times New Roman" w:cs="Times New Roman"/>
          <w:sz w:val="24"/>
          <w:szCs w:val="24"/>
          <w:lang w:val="uk-UA" w:eastAsia="ru-RU"/>
        </w:rPr>
        <w:t xml:space="preserve">1.1. Продавець зобов’язується виготовити, поставити (передати у власність) Покупцю, зібрати та здійснити монтаж </w:t>
      </w:r>
      <w:r w:rsidRPr="00BD1319">
        <w:rPr>
          <w:rFonts w:ascii="Times New Roman" w:eastAsia="Times New Roman" w:hAnsi="Times New Roman" w:cs="Times New Roman"/>
          <w:i/>
          <w:sz w:val="24"/>
          <w:szCs w:val="24"/>
          <w:u w:val="single"/>
          <w:lang w:val="uk-UA" w:eastAsia="ru-RU"/>
        </w:rPr>
        <w:t>шаф металевих, шаф металевих файлових, стелажів архівних</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b/>
          <w:sz w:val="24"/>
          <w:szCs w:val="24"/>
          <w:lang w:val="uk-UA" w:eastAsia="ru-RU"/>
        </w:rPr>
        <w:t xml:space="preserve"> </w:t>
      </w:r>
      <w:r w:rsidRPr="00BD1319">
        <w:rPr>
          <w:rFonts w:ascii="Times New Roman" w:eastAsia="Times New Roman" w:hAnsi="Times New Roman" w:cs="Times New Roman"/>
          <w:sz w:val="24"/>
          <w:szCs w:val="24"/>
          <w:lang w:val="uk-UA" w:eastAsia="ru-RU"/>
        </w:rPr>
        <w:t xml:space="preserve">(далі - Товар), </w:t>
      </w:r>
      <w:r w:rsidRPr="00BD1319">
        <w:rPr>
          <w:rFonts w:ascii="Times New Roman" w:eastAsia="Times New Roman" w:hAnsi="Times New Roman" w:cs="Times New Roman" w:hint="eastAsia"/>
          <w:sz w:val="24"/>
          <w:szCs w:val="24"/>
          <w:lang w:val="uk-UA" w:eastAsia="ru-RU"/>
        </w:rPr>
        <w:t>а</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також</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забезпечити</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гарантійне</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обслуговування</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Товару</w:t>
      </w:r>
      <w:r w:rsidRPr="00BD1319">
        <w:rPr>
          <w:rFonts w:ascii="Times New Roman" w:eastAsia="Times New Roman" w:hAnsi="Times New Roman" w:cs="Times New Roman"/>
          <w:sz w:val="24"/>
          <w:szCs w:val="24"/>
          <w:lang w:val="uk-UA" w:eastAsia="ru-RU"/>
        </w:rPr>
        <w:t>, а Покупець зобов’язується прийняти і оплатити такий Товар,</w:t>
      </w:r>
      <w:r w:rsidRPr="00BD1319">
        <w:rPr>
          <w:rFonts w:ascii="UkrainianBaltica" w:eastAsia="Times New Roman" w:hAnsi="UkrainianBaltica" w:cs="Times New Roman" w:hint="eastAsia"/>
          <w:sz w:val="20"/>
          <w:szCs w:val="20"/>
          <w:lang w:val="uk-UA" w:eastAsia="ru-RU"/>
        </w:rPr>
        <w:t xml:space="preserve"> </w:t>
      </w:r>
      <w:r w:rsidRPr="00BD1319">
        <w:rPr>
          <w:rFonts w:ascii="Times New Roman" w:eastAsia="Times New Roman" w:hAnsi="Times New Roman" w:cs="Times New Roman" w:hint="eastAsia"/>
          <w:sz w:val="24"/>
          <w:szCs w:val="24"/>
          <w:lang w:val="uk-UA" w:eastAsia="ru-RU"/>
        </w:rPr>
        <w:t>на</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умовах</w:t>
      </w:r>
      <w:r w:rsidRPr="00BD1319">
        <w:rPr>
          <w:rFonts w:ascii="Times New Roman" w:eastAsia="Times New Roman" w:hAnsi="Times New Roman" w:cs="Times New Roman"/>
          <w:sz w:val="24"/>
          <w:szCs w:val="24"/>
          <w:lang w:val="uk-UA" w:eastAsia="ru-RU"/>
        </w:rPr>
        <w:t xml:space="preserve">, визначених </w:t>
      </w:r>
      <w:r w:rsidRPr="00BD1319">
        <w:rPr>
          <w:rFonts w:ascii="Times New Roman" w:eastAsia="Times New Roman" w:hAnsi="Times New Roman" w:cs="Times New Roman" w:hint="eastAsia"/>
          <w:sz w:val="24"/>
          <w:szCs w:val="24"/>
          <w:lang w:val="uk-UA" w:eastAsia="ru-RU"/>
        </w:rPr>
        <w:t>дан</w:t>
      </w:r>
      <w:r w:rsidRPr="00BD1319">
        <w:rPr>
          <w:rFonts w:ascii="Times New Roman" w:eastAsia="Times New Roman" w:hAnsi="Times New Roman" w:cs="Times New Roman"/>
          <w:sz w:val="24"/>
          <w:szCs w:val="24"/>
          <w:lang w:val="uk-UA" w:eastAsia="ru-RU"/>
        </w:rPr>
        <w:t xml:space="preserve">им </w:t>
      </w:r>
      <w:r w:rsidRPr="00BD1319">
        <w:rPr>
          <w:rFonts w:ascii="Times New Roman" w:eastAsia="Times New Roman" w:hAnsi="Times New Roman" w:cs="Times New Roman" w:hint="eastAsia"/>
          <w:sz w:val="24"/>
          <w:szCs w:val="24"/>
          <w:lang w:val="uk-UA" w:eastAsia="ru-RU"/>
        </w:rPr>
        <w:t>Договор</w:t>
      </w:r>
      <w:r w:rsidRPr="00BD1319">
        <w:rPr>
          <w:rFonts w:ascii="Times New Roman" w:eastAsia="Times New Roman" w:hAnsi="Times New Roman" w:cs="Times New Roman"/>
          <w:sz w:val="24"/>
          <w:szCs w:val="24"/>
          <w:lang w:val="uk-UA" w:eastAsia="ru-RU"/>
        </w:rPr>
        <w:t>ом.</w:t>
      </w:r>
    </w:p>
    <w:p w:rsidR="00BD1319" w:rsidRPr="00BD1319" w:rsidRDefault="00BD1319" w:rsidP="00BD1319">
      <w:pPr>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1.2. </w:t>
      </w:r>
      <w:r w:rsidRPr="00BD1319">
        <w:rPr>
          <w:rFonts w:ascii="Times New Roman" w:eastAsia="Times New Roman" w:hAnsi="Times New Roman" w:cs="Times New Roman" w:hint="eastAsia"/>
          <w:sz w:val="24"/>
          <w:szCs w:val="24"/>
          <w:lang w:val="uk-UA" w:eastAsia="ru-RU"/>
        </w:rPr>
        <w:t>Найменування</w:t>
      </w:r>
      <w:r w:rsidRPr="00BD1319">
        <w:rPr>
          <w:rFonts w:ascii="Times New Roman" w:eastAsia="Times New Roman" w:hAnsi="Times New Roman" w:cs="Times New Roman"/>
          <w:sz w:val="24"/>
          <w:szCs w:val="24"/>
          <w:lang w:val="uk-UA" w:eastAsia="ru-RU"/>
        </w:rPr>
        <w:t xml:space="preserve"> (асортимент), комплектність, кількість, </w:t>
      </w:r>
      <w:r w:rsidRPr="00BD1319">
        <w:rPr>
          <w:rFonts w:ascii="Times New Roman" w:eastAsia="Times New Roman" w:hAnsi="Times New Roman" w:cs="Times New Roman" w:hint="eastAsia"/>
          <w:sz w:val="24"/>
          <w:szCs w:val="24"/>
          <w:lang w:val="uk-UA" w:eastAsia="ru-RU"/>
        </w:rPr>
        <w:t>технічні</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характеристики</w:t>
      </w:r>
      <w:r w:rsidRPr="00BD1319">
        <w:rPr>
          <w:rFonts w:ascii="Times New Roman" w:eastAsia="Times New Roman" w:hAnsi="Times New Roman" w:cs="Times New Roman"/>
          <w:sz w:val="24"/>
          <w:szCs w:val="24"/>
          <w:lang w:val="uk-UA" w:eastAsia="ru-RU"/>
        </w:rPr>
        <w:t xml:space="preserve"> та ціна </w:t>
      </w:r>
      <w:r w:rsidRPr="00BD1319">
        <w:rPr>
          <w:rFonts w:ascii="Times New Roman" w:eastAsia="Times New Roman" w:hAnsi="Times New Roman" w:cs="Times New Roman" w:hint="eastAsia"/>
          <w:sz w:val="24"/>
          <w:szCs w:val="24"/>
          <w:lang w:val="uk-UA" w:eastAsia="ru-RU"/>
        </w:rPr>
        <w:t>Товару</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визнача</w:t>
      </w:r>
      <w:r w:rsidRPr="00BD1319">
        <w:rPr>
          <w:rFonts w:ascii="Times New Roman" w:eastAsia="Times New Roman" w:hAnsi="Times New Roman" w:cs="Times New Roman"/>
          <w:sz w:val="24"/>
          <w:szCs w:val="24"/>
          <w:lang w:val="uk-UA" w:eastAsia="ru-RU"/>
        </w:rPr>
        <w:t>ю</w:t>
      </w:r>
      <w:r w:rsidRPr="00BD1319">
        <w:rPr>
          <w:rFonts w:ascii="Times New Roman" w:eastAsia="Times New Roman" w:hAnsi="Times New Roman" w:cs="Times New Roman" w:hint="eastAsia"/>
          <w:sz w:val="24"/>
          <w:szCs w:val="24"/>
          <w:lang w:val="uk-UA" w:eastAsia="ru-RU"/>
        </w:rPr>
        <w:t>ться</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згідно</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з</w:t>
      </w:r>
      <w:r w:rsidRPr="00BD1319">
        <w:rPr>
          <w:rFonts w:ascii="Times New Roman" w:eastAsia="Times New Roman" w:hAnsi="Times New Roman" w:cs="Times New Roman"/>
          <w:sz w:val="24"/>
          <w:szCs w:val="24"/>
          <w:lang w:val="uk-UA" w:eastAsia="ru-RU"/>
        </w:rPr>
        <w:t xml:space="preserve"> Специфікацією Товару (далі - </w:t>
      </w:r>
      <w:r w:rsidRPr="00BD1319">
        <w:rPr>
          <w:rFonts w:ascii="Times New Roman" w:eastAsia="Times New Roman" w:hAnsi="Times New Roman" w:cs="Times New Roman" w:hint="eastAsia"/>
          <w:sz w:val="24"/>
          <w:szCs w:val="24"/>
          <w:lang w:val="uk-UA" w:eastAsia="ru-RU"/>
        </w:rPr>
        <w:t>Додат</w:t>
      </w:r>
      <w:r w:rsidRPr="00BD1319">
        <w:rPr>
          <w:rFonts w:ascii="Times New Roman" w:eastAsia="Times New Roman" w:hAnsi="Times New Roman" w:cs="Times New Roman"/>
          <w:sz w:val="24"/>
          <w:szCs w:val="24"/>
          <w:lang w:val="uk-UA" w:eastAsia="ru-RU"/>
        </w:rPr>
        <w:t xml:space="preserve">ок </w:t>
      </w:r>
      <w:r w:rsidRPr="00BD1319">
        <w:rPr>
          <w:rFonts w:ascii="Times New Roman" w:eastAsia="Times New Roman" w:hAnsi="Times New Roman" w:cs="Times New Roman" w:hint="eastAsia"/>
          <w:sz w:val="24"/>
          <w:szCs w:val="24"/>
          <w:lang w:val="uk-UA" w:eastAsia="ru-RU"/>
        </w:rPr>
        <w:t>№</w:t>
      </w:r>
      <w:r w:rsidRPr="00BD1319">
        <w:rPr>
          <w:rFonts w:ascii="Times New Roman" w:eastAsia="Times New Roman" w:hAnsi="Times New Roman" w:cs="Times New Roman"/>
          <w:sz w:val="24"/>
          <w:szCs w:val="24"/>
          <w:lang w:val="uk-UA" w:eastAsia="ru-RU"/>
        </w:rPr>
        <w:t xml:space="preserve"> 1) </w:t>
      </w:r>
      <w:r w:rsidRPr="00BD1319">
        <w:rPr>
          <w:rFonts w:ascii="Times New Roman" w:eastAsia="Times New Roman" w:hAnsi="Times New Roman" w:cs="Times New Roman" w:hint="eastAsia"/>
          <w:sz w:val="24"/>
          <w:szCs w:val="24"/>
          <w:lang w:val="uk-UA" w:eastAsia="ru-RU"/>
        </w:rPr>
        <w:t>до</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цього</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Договору</w:t>
      </w:r>
      <w:r w:rsidRPr="00BD1319">
        <w:rPr>
          <w:rFonts w:ascii="Times New Roman" w:eastAsia="Times New Roman" w:hAnsi="Times New Roman" w:cs="Times New Roman"/>
          <w:sz w:val="24"/>
          <w:szCs w:val="24"/>
          <w:lang w:val="uk-UA" w:eastAsia="ru-RU"/>
        </w:rPr>
        <w:t>, що є невід’ємною частиною цього Договору.</w:t>
      </w:r>
    </w:p>
    <w:p w:rsidR="00BD1319" w:rsidRPr="00BD1319" w:rsidRDefault="00BD1319" w:rsidP="00BD1319">
      <w:pPr>
        <w:spacing w:after="0" w:line="240" w:lineRule="auto"/>
        <w:ind w:firstLine="540"/>
        <w:jc w:val="both"/>
        <w:rPr>
          <w:rFonts w:ascii="Times New Roman" w:eastAsia="Times New Roman" w:hAnsi="Times New Roman" w:cs="Times New Roman"/>
          <w:iCs/>
          <w:sz w:val="24"/>
          <w:szCs w:val="24"/>
          <w:lang w:val="uk-UA" w:eastAsia="ru-RU"/>
        </w:rPr>
      </w:pPr>
      <w:r w:rsidRPr="00BD1319">
        <w:rPr>
          <w:rFonts w:ascii="Times New Roman" w:eastAsia="Times New Roman" w:hAnsi="Times New Roman" w:cs="Times New Roman"/>
          <w:iCs/>
          <w:sz w:val="24"/>
          <w:szCs w:val="24"/>
          <w:lang w:val="uk-UA" w:eastAsia="ru-RU"/>
        </w:rPr>
        <w:t>1.3. Товар передається Продавцем на адреси Установ Покупця, що вказані в Додатку №2 та  згідно розподілу Товару по Установах Покупця.</w:t>
      </w:r>
    </w:p>
    <w:p w:rsidR="00BD1319" w:rsidRPr="00BD1319" w:rsidRDefault="00BD1319" w:rsidP="00BD1319">
      <w:pPr>
        <w:spacing w:after="0" w:line="240" w:lineRule="auto"/>
        <w:ind w:firstLine="540"/>
        <w:jc w:val="both"/>
        <w:rPr>
          <w:rFonts w:ascii="Times New Roman" w:eastAsia="Times New Roman" w:hAnsi="Times New Roman" w:cs="Times New Roman"/>
          <w:iCs/>
          <w:sz w:val="24"/>
          <w:szCs w:val="24"/>
          <w:lang w:val="uk-UA" w:eastAsia="ru-RU"/>
        </w:rPr>
      </w:pPr>
      <w:r w:rsidRPr="00BD1319">
        <w:rPr>
          <w:rFonts w:ascii="Times New Roman" w:eastAsia="Times New Roman" w:hAnsi="Times New Roman" w:cs="Times New Roman"/>
          <w:iCs/>
          <w:sz w:val="24"/>
          <w:szCs w:val="24"/>
          <w:lang w:val="uk-UA" w:eastAsia="ru-RU"/>
        </w:rPr>
        <w:t>1.4. Обсяги закупівлі Товару можуть бути зменшені залежно від реального фінансування видатків.</w:t>
      </w:r>
    </w:p>
    <w:p w:rsidR="00BD1319" w:rsidRPr="00BD1319" w:rsidRDefault="00BD1319" w:rsidP="00BD1319">
      <w:pPr>
        <w:spacing w:after="0" w:line="240" w:lineRule="auto"/>
        <w:jc w:val="center"/>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II. ЯКІСТЬ ТОВАРУ</w:t>
      </w:r>
    </w:p>
    <w:p w:rsidR="00BD1319" w:rsidRPr="00BD1319" w:rsidRDefault="00BD1319" w:rsidP="00BD1319">
      <w:pPr>
        <w:spacing w:after="0" w:line="240" w:lineRule="auto"/>
        <w:ind w:firstLine="60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2.1. Продавець повинен виготовити та поставити (передати у власність) Покупцю (Установам Покупця) Товар, зібрати та здійснити монтаж Товару, якість якого відповідає параметрам, що визначені у Специфікації  Товару, </w:t>
      </w:r>
      <w:r w:rsidRPr="00BD1319">
        <w:rPr>
          <w:rFonts w:ascii="Times New Roman" w:eastAsia="Times New Roman" w:hAnsi="Times New Roman" w:cs="Times New Roman" w:hint="eastAsia"/>
          <w:sz w:val="24"/>
          <w:szCs w:val="24"/>
          <w:lang w:val="uk-UA" w:eastAsia="ru-RU"/>
        </w:rPr>
        <w:t>а</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також</w:t>
      </w:r>
      <w:r w:rsidRPr="00BD1319">
        <w:rPr>
          <w:rFonts w:ascii="Times New Roman" w:eastAsia="Times New Roman" w:hAnsi="Times New Roman" w:cs="Times New Roman"/>
          <w:sz w:val="24"/>
          <w:szCs w:val="24"/>
          <w:lang w:val="uk-UA" w:eastAsia="ru-RU"/>
        </w:rPr>
        <w:t xml:space="preserve"> передати відповідні документи на Товар (складові Товару).</w:t>
      </w:r>
    </w:p>
    <w:p w:rsidR="00BD1319" w:rsidRPr="00BD1319" w:rsidRDefault="00BD1319" w:rsidP="00BD1319">
      <w:pPr>
        <w:spacing w:after="0" w:line="240" w:lineRule="auto"/>
        <w:ind w:firstLine="60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lastRenderedPageBreak/>
        <w:t xml:space="preserve">2.2. </w:t>
      </w:r>
      <w:r w:rsidRPr="00BD1319">
        <w:rPr>
          <w:rFonts w:ascii="Times New Roman" w:eastAsia="Times New Roman" w:hAnsi="Times New Roman" w:cs="Times New Roman" w:hint="eastAsia"/>
          <w:sz w:val="24"/>
          <w:szCs w:val="24"/>
          <w:lang w:val="uk-UA" w:eastAsia="ru-RU"/>
        </w:rPr>
        <w:t>Товар</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відвантажується</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в</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упаковці</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що</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відповідає</w:t>
      </w:r>
      <w:r w:rsidRPr="00BD1319">
        <w:rPr>
          <w:rFonts w:ascii="Times New Roman" w:eastAsia="Times New Roman" w:hAnsi="Times New Roman" w:cs="Times New Roman"/>
          <w:sz w:val="24"/>
          <w:szCs w:val="24"/>
          <w:lang w:val="uk-UA" w:eastAsia="ru-RU"/>
        </w:rPr>
        <w:t xml:space="preserve"> вимогам для даного типу Товару. </w:t>
      </w:r>
      <w:r w:rsidRPr="00BD1319">
        <w:rPr>
          <w:rFonts w:ascii="Times New Roman" w:eastAsia="Times New Roman" w:hAnsi="Times New Roman" w:cs="Times New Roman" w:hint="eastAsia"/>
          <w:sz w:val="24"/>
          <w:szCs w:val="24"/>
          <w:lang w:val="uk-UA" w:eastAsia="ru-RU"/>
        </w:rPr>
        <w:t>Тара</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і</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упаковка</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повинні</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захищати</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Товар</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від</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знищення</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ушкодження</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або</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псування</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під</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час</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перевезення</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а</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також</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під</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час</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здійснення</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вантажно</w:t>
      </w:r>
      <w:r w:rsidRPr="00BD1319">
        <w:rPr>
          <w:rFonts w:ascii="Times New Roman" w:eastAsia="Times New Roman" w:hAnsi="Times New Roman" w:cs="Times New Roman"/>
          <w:sz w:val="24"/>
          <w:szCs w:val="24"/>
          <w:lang w:val="uk-UA" w:eastAsia="ru-RU"/>
        </w:rPr>
        <w:t>-</w:t>
      </w:r>
      <w:r w:rsidRPr="00BD1319">
        <w:rPr>
          <w:rFonts w:ascii="Times New Roman" w:eastAsia="Times New Roman" w:hAnsi="Times New Roman" w:cs="Times New Roman" w:hint="eastAsia"/>
          <w:sz w:val="24"/>
          <w:szCs w:val="24"/>
          <w:lang w:val="uk-UA" w:eastAsia="ru-RU"/>
        </w:rPr>
        <w:t>розвантажувальних</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робіт</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і</w:t>
      </w:r>
      <w:r w:rsidRPr="00BD1319">
        <w:rPr>
          <w:rFonts w:ascii="Times New Roman" w:eastAsia="Times New Roman" w:hAnsi="Times New Roman" w:cs="Times New Roman"/>
          <w:sz w:val="24"/>
          <w:szCs w:val="24"/>
          <w:lang w:val="uk-UA" w:eastAsia="ru-RU"/>
        </w:rPr>
        <w:t xml:space="preserve"> зберігання в умовах закритого складу.</w:t>
      </w:r>
    </w:p>
    <w:p w:rsidR="00BD1319" w:rsidRPr="00BD1319" w:rsidRDefault="00BD1319" w:rsidP="00BD1319">
      <w:pPr>
        <w:widowControl w:val="0"/>
        <w:shd w:val="clear" w:color="auto" w:fill="FFFFFF"/>
        <w:tabs>
          <w:tab w:val="left" w:pos="468"/>
        </w:tabs>
        <w:autoSpaceDE w:val="0"/>
        <w:autoSpaceDN w:val="0"/>
        <w:adjustRightInd w:val="0"/>
        <w:spacing w:after="0" w:line="240" w:lineRule="auto"/>
        <w:ind w:firstLine="60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2.3. Продавець несе перед Покупцем відповідальність за псування Товару внаслідок неякісної чи неналежної тари й пакування. Упаковка Товару має відповідати діючим </w:t>
      </w:r>
      <w:proofErr w:type="spellStart"/>
      <w:r w:rsidRPr="00BD1319">
        <w:rPr>
          <w:rFonts w:ascii="Times New Roman" w:eastAsia="Times New Roman" w:hAnsi="Times New Roman" w:cs="Times New Roman"/>
          <w:sz w:val="24"/>
          <w:szCs w:val="24"/>
          <w:lang w:val="uk-UA" w:eastAsia="ru-RU"/>
        </w:rPr>
        <w:t>ДЕСТам</w:t>
      </w:r>
      <w:proofErr w:type="spellEnd"/>
      <w:r w:rsidRPr="00BD1319">
        <w:rPr>
          <w:rFonts w:ascii="Times New Roman" w:eastAsia="Times New Roman" w:hAnsi="Times New Roman" w:cs="Times New Roman"/>
          <w:sz w:val="24"/>
          <w:szCs w:val="24"/>
          <w:lang w:val="uk-UA" w:eastAsia="ru-RU"/>
        </w:rPr>
        <w:t xml:space="preserve"> (ТУ) та вимогам для даного типу Товару. Продавець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          </w:t>
      </w:r>
    </w:p>
    <w:p w:rsidR="00BD1319" w:rsidRPr="00BD1319" w:rsidRDefault="00BD1319" w:rsidP="00BD1319">
      <w:pPr>
        <w:spacing w:after="0" w:line="240" w:lineRule="auto"/>
        <w:ind w:firstLine="540"/>
        <w:jc w:val="center"/>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III. ЗАГАЛЬНА ВАРТІСТЬ ДОГОВОРУ</w:t>
      </w:r>
    </w:p>
    <w:p w:rsidR="00BD1319" w:rsidRPr="00BD1319" w:rsidRDefault="00BD1319" w:rsidP="00BD1319">
      <w:pPr>
        <w:spacing w:after="0" w:line="240" w:lineRule="auto"/>
        <w:ind w:firstLine="540"/>
        <w:jc w:val="both"/>
        <w:rPr>
          <w:rFonts w:ascii="Times New Roman" w:eastAsia="Times New Roman" w:hAnsi="Times New Roman" w:cs="Times New Roman"/>
          <w:i/>
          <w:color w:val="121212"/>
          <w:sz w:val="24"/>
          <w:szCs w:val="24"/>
          <w:lang w:val="uk-UA" w:eastAsia="ru-RU"/>
        </w:rPr>
      </w:pPr>
      <w:r w:rsidRPr="00BD1319">
        <w:rPr>
          <w:rFonts w:ascii="Times New Roman" w:eastAsia="Times New Roman" w:hAnsi="Times New Roman" w:cs="Times New Roman"/>
          <w:sz w:val="24"/>
          <w:szCs w:val="24"/>
          <w:lang w:val="uk-UA" w:eastAsia="ru-RU"/>
        </w:rPr>
        <w:t xml:space="preserve">3.1. </w:t>
      </w:r>
      <w:r w:rsidRPr="00BD1319">
        <w:rPr>
          <w:rFonts w:ascii="Times New Roman" w:eastAsia="Calibri" w:hAnsi="Times New Roman" w:cs="Times New Roman"/>
          <w:color w:val="000000"/>
          <w:sz w:val="24"/>
          <w:szCs w:val="24"/>
          <w:lang w:val="uk-UA" w:eastAsia="ru-RU"/>
        </w:rPr>
        <w:t>Загальна вартість цього Договору</w:t>
      </w:r>
      <w:r w:rsidRPr="00BD1319">
        <w:rPr>
          <w:rFonts w:ascii="Times New Roman" w:eastAsia="Calibri" w:hAnsi="Times New Roman" w:cs="Times New Roman"/>
          <w:sz w:val="24"/>
          <w:szCs w:val="24"/>
          <w:lang w:val="uk-UA" w:eastAsia="ru-RU"/>
        </w:rPr>
        <w:t xml:space="preserve"> </w:t>
      </w:r>
      <w:r w:rsidRPr="00BD1319">
        <w:rPr>
          <w:rFonts w:ascii="Times New Roman" w:eastAsia="Times New Roman" w:hAnsi="Times New Roman" w:cs="Times New Roman"/>
          <w:sz w:val="24"/>
          <w:szCs w:val="24"/>
          <w:lang w:val="uk-UA" w:eastAsia="ru-RU"/>
        </w:rPr>
        <w:t xml:space="preserve">визначається  відповідно до Специфікації Товару (Додаток №1 до Договору) та становить без ПДВ __________ (________) грн. _______ коп. </w:t>
      </w:r>
      <w:r w:rsidRPr="00BD1319">
        <w:rPr>
          <w:rFonts w:ascii="Times New Roman" w:eastAsia="Times New Roman" w:hAnsi="Times New Roman" w:cs="Times New Roman"/>
          <w:color w:val="000000"/>
          <w:sz w:val="24"/>
          <w:szCs w:val="24"/>
          <w:lang w:val="uk-UA" w:eastAsia="uk-UA"/>
        </w:rPr>
        <w:t>_______(</w:t>
      </w:r>
      <w:r w:rsidRPr="00BD1319">
        <w:rPr>
          <w:rFonts w:ascii="Times New Roman" w:eastAsia="Times New Roman" w:hAnsi="Times New Roman" w:cs="Times New Roman"/>
          <w:i/>
          <w:color w:val="000000"/>
          <w:sz w:val="24"/>
          <w:szCs w:val="24"/>
          <w:lang w:val="uk-UA" w:eastAsia="uk-UA"/>
        </w:rPr>
        <w:t>цифрами та прописом</w:t>
      </w:r>
      <w:r w:rsidRPr="00BD1319">
        <w:rPr>
          <w:rFonts w:ascii="Times New Roman" w:eastAsia="Times New Roman" w:hAnsi="Times New Roman" w:cs="Times New Roman"/>
          <w:color w:val="000000"/>
          <w:sz w:val="24"/>
          <w:szCs w:val="24"/>
          <w:lang w:val="uk-UA" w:eastAsia="uk-UA"/>
        </w:rPr>
        <w:t>)</w:t>
      </w:r>
      <w:r w:rsidRPr="00BD1319">
        <w:rPr>
          <w:rFonts w:ascii="Times New Roman" w:eastAsia="Times New Roman" w:hAnsi="Times New Roman" w:cs="Times New Roman"/>
          <w:i/>
          <w:sz w:val="24"/>
          <w:szCs w:val="24"/>
          <w:lang w:val="uk-UA" w:eastAsia="ru-RU"/>
        </w:rPr>
        <w:t xml:space="preserve"> (заповнюється Учасником процедури закупівлі)</w:t>
      </w:r>
      <w:r w:rsidRPr="00BD1319">
        <w:rPr>
          <w:rFonts w:ascii="Times New Roman" w:eastAsia="Times New Roman" w:hAnsi="Times New Roman" w:cs="Times New Roman"/>
          <w:sz w:val="24"/>
          <w:szCs w:val="24"/>
          <w:lang w:val="uk-UA" w:eastAsia="ru-RU"/>
        </w:rPr>
        <w:t xml:space="preserve">, крім того ПДВ </w:t>
      </w:r>
      <w:proofErr w:type="spellStart"/>
      <w:r w:rsidRPr="00BD1319">
        <w:rPr>
          <w:rFonts w:ascii="Times New Roman" w:eastAsia="Times New Roman" w:hAnsi="Times New Roman" w:cs="Times New Roman"/>
          <w:sz w:val="24"/>
          <w:szCs w:val="24"/>
          <w:lang w:val="uk-UA" w:eastAsia="ru-RU"/>
        </w:rPr>
        <w:t>___________грн.____________к</w:t>
      </w:r>
      <w:proofErr w:type="spellEnd"/>
      <w:r w:rsidRPr="00BD1319">
        <w:rPr>
          <w:rFonts w:ascii="Times New Roman" w:eastAsia="Times New Roman" w:hAnsi="Times New Roman" w:cs="Times New Roman"/>
          <w:sz w:val="24"/>
          <w:szCs w:val="24"/>
          <w:lang w:val="uk-UA" w:eastAsia="ru-RU"/>
        </w:rPr>
        <w:t xml:space="preserve">оп.       </w:t>
      </w:r>
      <w:r w:rsidRPr="00BD1319">
        <w:rPr>
          <w:rFonts w:ascii="Times New Roman" w:eastAsia="Times New Roman" w:hAnsi="Times New Roman" w:cs="Times New Roman"/>
          <w:i/>
          <w:sz w:val="24"/>
          <w:szCs w:val="24"/>
          <w:lang w:val="uk-UA" w:eastAsia="ru-RU"/>
        </w:rPr>
        <w:t>(заповнюється у разі, якщо Продавець є платником ПДВ)</w:t>
      </w:r>
      <w:r w:rsidRPr="00BD1319">
        <w:rPr>
          <w:rFonts w:ascii="Times New Roman" w:eastAsia="Times New Roman" w:hAnsi="Times New Roman" w:cs="Times New Roman"/>
          <w:color w:val="000000"/>
          <w:sz w:val="24"/>
          <w:szCs w:val="24"/>
          <w:lang w:val="uk-UA" w:eastAsia="uk-UA"/>
        </w:rPr>
        <w:t>, разом з ПДВ _________ грн. ______коп.(</w:t>
      </w:r>
      <w:r w:rsidRPr="00BD1319">
        <w:rPr>
          <w:rFonts w:ascii="Times New Roman" w:eastAsia="Times New Roman" w:hAnsi="Times New Roman" w:cs="Times New Roman"/>
          <w:i/>
          <w:color w:val="000000"/>
          <w:sz w:val="24"/>
          <w:szCs w:val="24"/>
          <w:lang w:val="uk-UA" w:eastAsia="uk-UA"/>
        </w:rPr>
        <w:t xml:space="preserve"> цифрами та прописом</w:t>
      </w:r>
      <w:r w:rsidRPr="00BD1319">
        <w:rPr>
          <w:rFonts w:ascii="Times New Roman" w:eastAsia="Times New Roman" w:hAnsi="Times New Roman" w:cs="Times New Roman"/>
          <w:color w:val="000000"/>
          <w:sz w:val="24"/>
          <w:szCs w:val="24"/>
          <w:lang w:val="uk-UA" w:eastAsia="uk-UA"/>
        </w:rPr>
        <w:t>)</w:t>
      </w:r>
      <w:r w:rsidRPr="00BD1319">
        <w:rPr>
          <w:rFonts w:ascii="Times New Roman" w:eastAsia="Times New Roman" w:hAnsi="Times New Roman" w:cs="Times New Roman"/>
          <w:sz w:val="24"/>
          <w:szCs w:val="24"/>
          <w:lang w:val="uk-UA" w:eastAsia="ru-RU"/>
        </w:rPr>
        <w:t xml:space="preserve"> (далі – Загальна Вартість Договору). </w:t>
      </w:r>
      <w:r w:rsidRPr="00BD1319">
        <w:rPr>
          <w:rFonts w:ascii="Times New Roman" w:eastAsia="Times New Roman" w:hAnsi="Times New Roman" w:cs="Times New Roman"/>
          <w:b/>
          <w:color w:val="121212"/>
          <w:sz w:val="24"/>
          <w:szCs w:val="24"/>
          <w:lang w:val="uk-UA" w:eastAsia="ru-RU"/>
        </w:rPr>
        <w:t xml:space="preserve"> </w:t>
      </w:r>
      <w:r w:rsidRPr="00BD1319">
        <w:rPr>
          <w:rFonts w:ascii="Times New Roman" w:eastAsia="Times New Roman" w:hAnsi="Times New Roman" w:cs="Times New Roman"/>
          <w:i/>
          <w:color w:val="121212"/>
          <w:sz w:val="24"/>
          <w:szCs w:val="24"/>
          <w:lang w:val="uk-UA" w:eastAsia="ru-RU"/>
        </w:rPr>
        <w:t>(заповнюється Учасником процедури закупівлі)</w:t>
      </w:r>
    </w:p>
    <w:p w:rsidR="00BD1319" w:rsidRPr="00BD1319" w:rsidRDefault="00BD1319" w:rsidP="00BD1319">
      <w:pPr>
        <w:widowControl w:val="0"/>
        <w:autoSpaceDE w:val="0"/>
        <w:autoSpaceDN w:val="0"/>
        <w:adjustRightInd w:val="0"/>
        <w:spacing w:after="0" w:line="240" w:lineRule="auto"/>
        <w:ind w:right="-2" w:firstLine="709"/>
        <w:jc w:val="both"/>
        <w:rPr>
          <w:rFonts w:ascii="Times New Roman" w:eastAsia="Calibri" w:hAnsi="Times New Roman" w:cs="Times New Roman"/>
          <w:sz w:val="24"/>
          <w:szCs w:val="24"/>
          <w:lang w:val="uk-UA" w:eastAsia="ru-RU"/>
        </w:rPr>
      </w:pPr>
      <w:r w:rsidRPr="00BD1319">
        <w:rPr>
          <w:rFonts w:ascii="Times New Roman" w:eastAsia="Times New Roman" w:hAnsi="Times New Roman" w:cs="Times New Roman"/>
          <w:i/>
          <w:color w:val="121212"/>
          <w:sz w:val="24"/>
          <w:szCs w:val="24"/>
          <w:lang w:val="uk-UA" w:eastAsia="ru-RU"/>
        </w:rPr>
        <w:t>* у разі, якщо учасником є платником податку на додану вартість.</w:t>
      </w:r>
    </w:p>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color w:val="121212"/>
          <w:sz w:val="24"/>
          <w:szCs w:val="24"/>
          <w:lang w:val="uk-UA" w:eastAsia="ru-RU"/>
        </w:rPr>
        <w:t xml:space="preserve">3.2. </w:t>
      </w:r>
      <w:r w:rsidRPr="00BD1319">
        <w:rPr>
          <w:rFonts w:ascii="Times New Roman" w:eastAsia="Times New Roman" w:hAnsi="Times New Roman" w:cs="Times New Roman"/>
          <w:sz w:val="24"/>
          <w:szCs w:val="24"/>
          <w:lang w:val="uk-UA" w:eastAsia="ru-RU"/>
        </w:rPr>
        <w:t>Загальна вартість Договору включає в себе вартість Товару та будь-які витрати Продавця, пов'язані з пакуванням, маркуванням, транспортуванням,</w:t>
      </w:r>
      <w:r w:rsidRPr="00BD1319">
        <w:rPr>
          <w:rFonts w:ascii="Times New Roman" w:eastAsia="Times New Roman" w:hAnsi="Times New Roman" w:cs="Times New Roman"/>
          <w:bCs/>
          <w:iCs/>
          <w:sz w:val="24"/>
          <w:szCs w:val="24"/>
          <w:lang w:val="uk-UA" w:eastAsia="ru-RU"/>
        </w:rPr>
        <w:t xml:space="preserve"> </w:t>
      </w:r>
      <w:r w:rsidRPr="00BD1319">
        <w:rPr>
          <w:rFonts w:ascii="Times New Roman" w:eastAsia="Times New Roman" w:hAnsi="Times New Roman" w:cs="Times New Roman"/>
          <w:sz w:val="24"/>
          <w:szCs w:val="24"/>
          <w:lang w:val="uk-UA" w:eastAsia="ru-RU"/>
        </w:rPr>
        <w:t>вивантаженням, збиранням та монтажем</w:t>
      </w:r>
      <w:r w:rsidRPr="00BD1319">
        <w:rPr>
          <w:rFonts w:ascii="Times New Roman" w:eastAsia="Times New Roman" w:hAnsi="Times New Roman" w:cs="Times New Roman"/>
          <w:bCs/>
          <w:iCs/>
          <w:sz w:val="24"/>
          <w:szCs w:val="24"/>
          <w:lang w:val="uk-UA" w:eastAsia="ru-RU"/>
        </w:rPr>
        <w:t xml:space="preserve"> </w:t>
      </w:r>
      <w:r w:rsidRPr="00BD1319">
        <w:rPr>
          <w:rFonts w:ascii="Times New Roman" w:eastAsia="Times New Roman" w:hAnsi="Times New Roman" w:cs="Times New Roman"/>
          <w:sz w:val="24"/>
          <w:szCs w:val="24"/>
          <w:lang w:val="uk-UA" w:eastAsia="ru-RU"/>
        </w:rPr>
        <w:t xml:space="preserve">Товару </w:t>
      </w:r>
      <w:r w:rsidRPr="00BD1319">
        <w:rPr>
          <w:rFonts w:ascii="Times New Roman" w:eastAsia="Times New Roman" w:hAnsi="Times New Roman" w:cs="Times New Roman"/>
          <w:bCs/>
          <w:iCs/>
          <w:sz w:val="24"/>
          <w:szCs w:val="24"/>
          <w:lang w:val="uk-UA" w:eastAsia="ru-RU"/>
        </w:rPr>
        <w:t>у місці поставки Товару</w:t>
      </w:r>
      <w:r w:rsidRPr="00BD1319">
        <w:rPr>
          <w:rFonts w:ascii="Times New Roman" w:eastAsia="Times New Roman" w:hAnsi="Times New Roman" w:cs="Times New Roman"/>
          <w:sz w:val="24"/>
          <w:szCs w:val="24"/>
          <w:lang w:val="uk-UA" w:eastAsia="ru-RU"/>
        </w:rPr>
        <w:t>.</w:t>
      </w:r>
    </w:p>
    <w:p w:rsidR="00BD1319" w:rsidRPr="00BD1319" w:rsidRDefault="00BD1319" w:rsidP="00BD1319">
      <w:pPr>
        <w:spacing w:after="0" w:line="240" w:lineRule="auto"/>
        <w:ind w:firstLine="567"/>
        <w:jc w:val="both"/>
        <w:rPr>
          <w:rFonts w:ascii="Times New Roman" w:eastAsia="Times New Roman" w:hAnsi="Times New Roman" w:cs="Times New Roman"/>
          <w:bCs/>
          <w:iCs/>
          <w:sz w:val="24"/>
          <w:szCs w:val="24"/>
          <w:lang w:val="uk-UA" w:eastAsia="ru-RU"/>
        </w:rPr>
      </w:pPr>
      <w:r w:rsidRPr="00BD1319">
        <w:rPr>
          <w:rFonts w:ascii="Times New Roman" w:eastAsia="Times New Roman" w:hAnsi="Times New Roman" w:cs="Times New Roman"/>
          <w:bCs/>
          <w:iCs/>
          <w:sz w:val="24"/>
          <w:szCs w:val="24"/>
          <w:lang w:val="uk-UA" w:eastAsia="ru-RU"/>
        </w:rPr>
        <w:t xml:space="preserve">3.3. </w:t>
      </w:r>
      <w:r w:rsidRPr="00BD1319">
        <w:rPr>
          <w:rFonts w:ascii="Times New Roman" w:eastAsia="Times New Roman" w:hAnsi="Times New Roman" w:cs="Times New Roman"/>
          <w:sz w:val="24"/>
          <w:szCs w:val="24"/>
          <w:lang w:val="uk-UA" w:eastAsia="ru-RU"/>
        </w:rPr>
        <w:t>Загальна вартість Договору може бути зменшена за взаємною письмовою згодою Сторін.</w:t>
      </w:r>
    </w:p>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 </w:t>
      </w:r>
    </w:p>
    <w:p w:rsidR="00BD1319" w:rsidRPr="00BD1319" w:rsidRDefault="00BD1319" w:rsidP="00BD1319">
      <w:pPr>
        <w:spacing w:after="0" w:line="240" w:lineRule="auto"/>
        <w:ind w:firstLine="540"/>
        <w:jc w:val="center"/>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IV. ПОРЯДОК ЗДІЙСНЕННЯ ОПЛАТИ</w:t>
      </w:r>
    </w:p>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4.1. Покупець здійснює оплату за цим Договором шляхом перерахування коштів в національній валюті України на поточний рахунок Продавця, зазначений у розділі XІV цього Договору,  наступним чином:</w:t>
      </w:r>
    </w:p>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4.1.1.  Авансовий платіж у розмірі 50% відсотків від Загальної вартості Договору, що складає без ПДВ __________грн. (_____________________), крім того ПДВ _________ грн. (_________________), разом до сплати з ПДВ ___________ грн. (__________________________), здійснюється Покупцем на підставі цього Договору протягом 10 (десяти) банківських днів з дати підписання уповноваженими представниками Сторін цього Договору. </w:t>
      </w:r>
    </w:p>
    <w:p w:rsidR="00BD1319" w:rsidRPr="00BD1319" w:rsidRDefault="00BD1319" w:rsidP="00BD1319">
      <w:pPr>
        <w:spacing w:after="0" w:line="240" w:lineRule="auto"/>
        <w:ind w:firstLine="265"/>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    4.1.2. Остаточний розрахунок у розмірі 50% від Загальної вартості  Договору, яка визначається з урахуванням раніше сплаченого авансового платежу, відповідно до пп.4.1.1. цього Договору, у розмірі: __________________грн. (_________________________грн.), крім того ПДВ __________________________грн. (_______________________грн.), разом до сплати з ПДВ _________грн. (____________________грн.), здійснюється Покупцем на підставі цього Договору протягом 10 (десяти) банківських днів після підписання Сторонами Загального зведеного Акту по Договору в цілому, надання Продавцем видаткової накладної та податкової накладної, що зареєстрована в Єдиному державному реєстрі податкових накладних з дотриманням вимог реєстрації та строків, відповідно до норм чинного податкового законодавства.</w:t>
      </w:r>
    </w:p>
    <w:p w:rsidR="00BD1319" w:rsidRPr="00BD1319" w:rsidRDefault="00BD1319" w:rsidP="00BD1319">
      <w:pPr>
        <w:spacing w:after="0" w:line="240" w:lineRule="auto"/>
        <w:ind w:firstLine="265"/>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4.2. Під банківським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rsidR="00BD1319" w:rsidRPr="00BD1319" w:rsidRDefault="00BD1319" w:rsidP="00BD1319">
      <w:pPr>
        <w:spacing w:after="0" w:line="240" w:lineRule="auto"/>
        <w:ind w:firstLine="265"/>
        <w:jc w:val="center"/>
        <w:rPr>
          <w:rFonts w:ascii="Times New Roman" w:eastAsia="Times New Roman" w:hAnsi="Times New Roman" w:cs="Times New Roman"/>
          <w:b/>
          <w:sz w:val="24"/>
          <w:szCs w:val="24"/>
          <w:lang w:val="uk-UA" w:eastAsia="ru-RU"/>
        </w:rPr>
      </w:pPr>
    </w:p>
    <w:p w:rsidR="00BD1319" w:rsidRPr="00BD1319" w:rsidRDefault="00BD1319" w:rsidP="00BD1319">
      <w:pPr>
        <w:spacing w:after="0" w:line="240" w:lineRule="auto"/>
        <w:ind w:firstLine="265"/>
        <w:jc w:val="center"/>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V. ПОСТАВКА ТОВАРУ</w:t>
      </w:r>
    </w:p>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5.1. Продавець зобов’язаний поставити (передати у власність</w:t>
      </w:r>
      <w:r w:rsidRPr="00BD1319">
        <w:rPr>
          <w:rFonts w:ascii="Times New Roman" w:eastAsia="Times New Roman" w:hAnsi="Times New Roman" w:cs="Times New Roman"/>
          <w:bCs/>
          <w:sz w:val="24"/>
          <w:szCs w:val="24"/>
          <w:lang w:val="uk-UA" w:eastAsia="ru-RU"/>
        </w:rPr>
        <w:t>)</w:t>
      </w:r>
      <w:r w:rsidRPr="00BD1319">
        <w:rPr>
          <w:rFonts w:ascii="Times New Roman" w:eastAsia="Times New Roman" w:hAnsi="Times New Roman" w:cs="Times New Roman"/>
          <w:sz w:val="24"/>
          <w:szCs w:val="24"/>
          <w:lang w:val="uk-UA" w:eastAsia="ru-RU"/>
        </w:rPr>
        <w:t xml:space="preserve"> Покупцю Товар, </w:t>
      </w:r>
      <w:r w:rsidRPr="00BD1319">
        <w:rPr>
          <w:rFonts w:ascii="Times New Roman" w:eastAsia="Times New Roman" w:hAnsi="Times New Roman" w:cs="Times New Roman"/>
          <w:color w:val="000000"/>
          <w:sz w:val="24"/>
          <w:szCs w:val="24"/>
          <w:lang w:val="uk-UA" w:eastAsia="uk-UA"/>
        </w:rPr>
        <w:t xml:space="preserve">протягом </w:t>
      </w:r>
      <w:r w:rsidRPr="00BD1319">
        <w:rPr>
          <w:rFonts w:ascii="Times New Roman" w:eastAsia="Times New Roman" w:hAnsi="Times New Roman" w:cs="Times New Roman"/>
          <w:sz w:val="24"/>
          <w:szCs w:val="24"/>
          <w:lang w:val="uk-UA" w:eastAsia="uk-UA"/>
        </w:rPr>
        <w:t>60 (шістдесяти) банківських днів</w:t>
      </w:r>
      <w:r w:rsidRPr="00BD1319">
        <w:rPr>
          <w:rFonts w:ascii="Times New Roman" w:eastAsia="Times New Roman" w:hAnsi="Times New Roman" w:cs="Times New Roman"/>
          <w:color w:val="000000"/>
          <w:sz w:val="24"/>
          <w:szCs w:val="24"/>
          <w:lang w:val="uk-UA" w:eastAsia="uk-UA"/>
        </w:rPr>
        <w:t xml:space="preserve"> з дати отримання авансового платежу</w:t>
      </w:r>
      <w:r w:rsidRPr="00BD1319">
        <w:rPr>
          <w:rFonts w:ascii="Times New Roman" w:eastAsia="Times New Roman" w:hAnsi="Times New Roman" w:cs="Times New Roman"/>
          <w:sz w:val="24"/>
          <w:szCs w:val="24"/>
          <w:lang w:val="uk-UA" w:eastAsia="ru-RU"/>
        </w:rPr>
        <w:t xml:space="preserve"> згідно  пп.4.1.1. цього Договору.</w:t>
      </w:r>
    </w:p>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5.2. Поставка Товару відбувається на умовах DDP, в редакції Офіційних правил тлумачення торговельних термінів </w:t>
      </w:r>
      <w:proofErr w:type="spellStart"/>
      <w:r w:rsidRPr="00BD1319">
        <w:rPr>
          <w:rFonts w:ascii="Times New Roman" w:eastAsia="Times New Roman" w:hAnsi="Times New Roman" w:cs="Times New Roman"/>
          <w:sz w:val="24"/>
          <w:szCs w:val="24"/>
          <w:lang w:val="uk-UA" w:eastAsia="ru-RU"/>
        </w:rPr>
        <w:t>“Інк</w:t>
      </w:r>
      <w:proofErr w:type="spellEnd"/>
      <w:r w:rsidRPr="00BD1319">
        <w:rPr>
          <w:rFonts w:ascii="Times New Roman" w:eastAsia="Times New Roman" w:hAnsi="Times New Roman" w:cs="Times New Roman"/>
          <w:sz w:val="24"/>
          <w:szCs w:val="24"/>
          <w:lang w:val="uk-UA" w:eastAsia="ru-RU"/>
        </w:rPr>
        <w:t xml:space="preserve">отермс 2010”. </w:t>
      </w:r>
    </w:p>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5.3. Місце поставки Товару визначено в Додатку №2 цього Договору – адреси Установ Покупця.</w:t>
      </w:r>
    </w:p>
    <w:p w:rsidR="00BD1319" w:rsidRPr="00BD1319" w:rsidRDefault="00BD1319" w:rsidP="00BD1319">
      <w:pPr>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lastRenderedPageBreak/>
        <w:t>5.4. Транспортування, пакування, вантажно-розвантажувальні роботи, поставка, зібрання і монтаж  Товару здійснюються власними силами Продавця та виключно за його (Продавця) рахунок. Всіма технічними засобами та витратними матеріалами, що необхідні для виконання вантажно-розвантажувальних робіт, пакування, збирання та монтажу Товару, Продавець забезпечує себе самостійно.</w:t>
      </w:r>
    </w:p>
    <w:p w:rsidR="00BD1319" w:rsidRPr="00BD1319" w:rsidRDefault="00BD1319" w:rsidP="00BD1319">
      <w:pPr>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5.5. Відповідно до цього Договору приймання-передача Товару Сторонами здійснюється після збирання та монтажу Товару, уповноваженими представниками Сторін, у місці поставки Товару (за адресами Установ Покупця), шляхом підписання Акту (</w:t>
      </w:r>
      <w:proofErr w:type="spellStart"/>
      <w:r w:rsidRPr="00BD1319">
        <w:rPr>
          <w:rFonts w:ascii="Times New Roman" w:eastAsia="Times New Roman" w:hAnsi="Times New Roman" w:cs="Times New Roman"/>
          <w:sz w:val="24"/>
          <w:szCs w:val="24"/>
          <w:lang w:val="uk-UA" w:eastAsia="ru-RU"/>
        </w:rPr>
        <w:t>ів</w:t>
      </w:r>
      <w:proofErr w:type="spellEnd"/>
      <w:r w:rsidRPr="00BD1319">
        <w:rPr>
          <w:rFonts w:ascii="Times New Roman" w:eastAsia="Times New Roman" w:hAnsi="Times New Roman" w:cs="Times New Roman"/>
          <w:sz w:val="24"/>
          <w:szCs w:val="24"/>
          <w:lang w:val="uk-UA" w:eastAsia="ru-RU"/>
        </w:rPr>
        <w:t xml:space="preserve">) приймання-передачі Товару (надалі – Акт (и)) Продавцем та Установою Покупця, що (Акт (и)), який/і підтверджує/підтверджуватимуть відповідність кількісним, технічним та якісним характеристикам Товару на момент його приймання – передачі, вимогам до Товару визначеними Специфікацією Товару (Додаток №1 до цього Договору). </w:t>
      </w:r>
    </w:p>
    <w:p w:rsidR="00BD1319" w:rsidRPr="00BD1319" w:rsidRDefault="00BD1319" w:rsidP="00BD1319">
      <w:pPr>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5.6. У випадку виявлення Покупцем (Установою Покупця) при прийманні Товару невідповідностей (недоліків) щодо кількості, якості, комплектності, асортименту, тари та упаковки чи технічних характеристик поставленого Товару, всі невідповідності (недоліки) мають бути зазначені у відповідному Акті про невідповідність Товару. Усунення недоліків Товару, а у випадку неможливості такого усунення - заміна Товару, в якому виявлені невідповідності технічним характеристикам, асортименту та комплектації і </w:t>
      </w:r>
      <w:proofErr w:type="spellStart"/>
      <w:r w:rsidRPr="00BD1319">
        <w:rPr>
          <w:rFonts w:ascii="Times New Roman" w:eastAsia="Times New Roman" w:hAnsi="Times New Roman" w:cs="Times New Roman"/>
          <w:sz w:val="24"/>
          <w:szCs w:val="24"/>
          <w:lang w:val="uk-UA" w:eastAsia="ru-RU"/>
        </w:rPr>
        <w:t>т.і</w:t>
      </w:r>
      <w:proofErr w:type="spellEnd"/>
      <w:r w:rsidRPr="00BD1319">
        <w:rPr>
          <w:rFonts w:ascii="Times New Roman" w:eastAsia="Times New Roman" w:hAnsi="Times New Roman" w:cs="Times New Roman"/>
          <w:sz w:val="24"/>
          <w:szCs w:val="24"/>
          <w:lang w:val="uk-UA" w:eastAsia="ru-RU"/>
        </w:rPr>
        <w:t xml:space="preserve">., здійснюються Продавцем за свій рахунок, протягом 2 (двох) робочих днів з дати підписання уповноваженими представниками Сторін відповідного Акту про невідповідність Товару. Після усунення невідповідностей уповноважений представник Покупця підписує Акт (и). </w:t>
      </w:r>
    </w:p>
    <w:p w:rsidR="00BD1319" w:rsidRPr="00BD1319" w:rsidRDefault="00BD1319" w:rsidP="00BD1319">
      <w:pPr>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5.7. Право власності на поставлений Товар переходить до Покупця (Установи Покупця) з моменту підписання уповноваженими представниками Сторін Акту (</w:t>
      </w:r>
      <w:proofErr w:type="spellStart"/>
      <w:r w:rsidRPr="00BD1319">
        <w:rPr>
          <w:rFonts w:ascii="Times New Roman" w:eastAsia="Times New Roman" w:hAnsi="Times New Roman" w:cs="Times New Roman"/>
          <w:sz w:val="24"/>
          <w:szCs w:val="24"/>
          <w:lang w:val="uk-UA" w:eastAsia="ru-RU"/>
        </w:rPr>
        <w:t>ів</w:t>
      </w:r>
      <w:proofErr w:type="spellEnd"/>
      <w:r w:rsidRPr="00BD1319">
        <w:rPr>
          <w:rFonts w:ascii="Times New Roman" w:eastAsia="Times New Roman" w:hAnsi="Times New Roman" w:cs="Times New Roman"/>
          <w:sz w:val="24"/>
          <w:szCs w:val="24"/>
          <w:lang w:val="uk-UA" w:eastAsia="ru-RU"/>
        </w:rPr>
        <w:t>) за відповідною адресою поставки Товару.</w:t>
      </w:r>
    </w:p>
    <w:p w:rsidR="00BD1319" w:rsidRPr="00BD1319" w:rsidRDefault="00BD1319" w:rsidP="00BD1319">
      <w:pPr>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5.8. Ризик випадкового знищення та випадкового пошкодження (псування) Товару, а також обов'язок несення всіх витрат, пов'язаних зі зберіганням Товару, до моменту підписання уповноваженими представниками Сторін Акту (</w:t>
      </w:r>
      <w:proofErr w:type="spellStart"/>
      <w:r w:rsidRPr="00BD1319">
        <w:rPr>
          <w:rFonts w:ascii="Times New Roman" w:eastAsia="Times New Roman" w:hAnsi="Times New Roman" w:cs="Times New Roman"/>
          <w:sz w:val="24"/>
          <w:szCs w:val="24"/>
          <w:lang w:val="uk-UA" w:eastAsia="ru-RU"/>
        </w:rPr>
        <w:t>ів</w:t>
      </w:r>
      <w:proofErr w:type="spellEnd"/>
      <w:r w:rsidRPr="00BD1319">
        <w:rPr>
          <w:rFonts w:ascii="Times New Roman" w:eastAsia="Times New Roman" w:hAnsi="Times New Roman" w:cs="Times New Roman"/>
          <w:sz w:val="24"/>
          <w:szCs w:val="24"/>
          <w:lang w:val="uk-UA" w:eastAsia="ru-RU"/>
        </w:rPr>
        <w:t>) несе Продавець.</w:t>
      </w:r>
    </w:p>
    <w:p w:rsidR="00BD1319" w:rsidRPr="00BD1319" w:rsidRDefault="00BD1319" w:rsidP="00BD1319">
      <w:pPr>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5.9.  Після поставки, збирання та монтажу всього переліку Товару згідно Додатку №1 до цього Договору, Сторони підписують Загальний зведений Акт по Договору в цілому, який є підставою для взаєморозрахунків між Сторонами відповідно до пп.4.1.2. цього Договору. </w:t>
      </w:r>
    </w:p>
    <w:p w:rsidR="00BD1319" w:rsidRPr="00BD1319" w:rsidRDefault="00BD1319" w:rsidP="00BD1319">
      <w:pPr>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5.10. В момент приймання-передачі Товару Продавець передає Установі Покупця, відповідно до кількості Товару, наступні документи: гарантійний сертифікат на Товар, паспорт на Товар/інструкцію по експлуатації Товару, перелік та адреси сервісних центрів Продавця з гарантійного та післягарантійного обслуговування Товару.</w:t>
      </w:r>
    </w:p>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VI. ПРАВА ТА ОБОВ'ЯЗКИ СТОРІН</w:t>
      </w:r>
    </w:p>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p w:rsidR="00BD1319" w:rsidRPr="00BD1319" w:rsidRDefault="00BD1319" w:rsidP="00BD13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6.1. Покупець зобов’язаний:</w:t>
      </w:r>
    </w:p>
    <w:p w:rsidR="00BD1319" w:rsidRPr="00BD1319" w:rsidRDefault="00BD1319" w:rsidP="00BD13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6.1.1. Своєчасно оплатити Загальну Вартість Товару у порядку та на умовах визначених цим Договором; </w:t>
      </w:r>
    </w:p>
    <w:p w:rsidR="00BD1319" w:rsidRPr="00BD1319" w:rsidRDefault="00BD1319" w:rsidP="00BD13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6.1.2. Приймати поставлений Товар з підписанням уповноваженими представниками Сторін  Акту(</w:t>
      </w:r>
      <w:proofErr w:type="spellStart"/>
      <w:r w:rsidRPr="00BD1319">
        <w:rPr>
          <w:rFonts w:ascii="Times New Roman" w:eastAsia="Times New Roman" w:hAnsi="Times New Roman" w:cs="Times New Roman"/>
          <w:sz w:val="24"/>
          <w:szCs w:val="24"/>
          <w:lang w:val="uk-UA" w:eastAsia="ru-RU"/>
        </w:rPr>
        <w:t>ів</w:t>
      </w:r>
      <w:proofErr w:type="spellEnd"/>
      <w:r w:rsidRPr="00BD1319">
        <w:rPr>
          <w:rFonts w:ascii="Times New Roman" w:eastAsia="Times New Roman" w:hAnsi="Times New Roman" w:cs="Times New Roman"/>
          <w:sz w:val="24"/>
          <w:szCs w:val="24"/>
          <w:lang w:val="uk-UA" w:eastAsia="ru-RU"/>
        </w:rPr>
        <w:t xml:space="preserve">). </w:t>
      </w:r>
    </w:p>
    <w:p w:rsidR="00BD1319" w:rsidRPr="00BD1319" w:rsidRDefault="00BD1319" w:rsidP="00BD13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6.1.3. Повідомляти Продавця про виявлені недоліки Товару в день їх виявлення.</w:t>
      </w:r>
    </w:p>
    <w:p w:rsidR="00BD1319" w:rsidRPr="00BD1319" w:rsidRDefault="00BD1319" w:rsidP="00BD13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6.2. Покупець має право:</w:t>
      </w:r>
    </w:p>
    <w:p w:rsidR="00BD1319" w:rsidRPr="00BD1319" w:rsidRDefault="00BD1319" w:rsidP="00BD13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6.2.1. Достроково розірвати цей Договір у разі невиконання </w:t>
      </w:r>
      <w:r w:rsidR="00D57BE0" w:rsidRPr="00BD1319">
        <w:rPr>
          <w:rFonts w:ascii="Times New Roman" w:eastAsia="Times New Roman" w:hAnsi="Times New Roman" w:cs="Times New Roman"/>
          <w:sz w:val="24"/>
          <w:szCs w:val="24"/>
          <w:lang w:val="uk-UA" w:eastAsia="ru-RU"/>
        </w:rPr>
        <w:t xml:space="preserve">Продавцем </w:t>
      </w:r>
      <w:r w:rsidRPr="00BD1319">
        <w:rPr>
          <w:rFonts w:ascii="Times New Roman" w:eastAsia="Times New Roman" w:hAnsi="Times New Roman" w:cs="Times New Roman"/>
          <w:sz w:val="24"/>
          <w:szCs w:val="24"/>
          <w:lang w:val="uk-UA" w:eastAsia="ru-RU"/>
        </w:rPr>
        <w:t>своїх  зобов'язань згідно умов цього Договору, письмово повідомивши про це його у строк не менше, ніж за 10 календарних днів до запланованої дати розірвання цього Договору.</w:t>
      </w:r>
    </w:p>
    <w:p w:rsidR="00BD1319" w:rsidRPr="00BD1319" w:rsidRDefault="00BD1319" w:rsidP="00BD13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6.2.2. Контролювати поставку Товару у строки, встановлені цим Договором.</w:t>
      </w:r>
    </w:p>
    <w:p w:rsidR="00BD1319" w:rsidRPr="00BD1319" w:rsidRDefault="00BD1319" w:rsidP="00BD13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6.2.3. Зменшувати обсяг закупівлі Товару та Загальну вартість Договору залежно від реального фінансування видатків. У такому разі Сторони вносять відповідні зміни до цього Договору.</w:t>
      </w:r>
    </w:p>
    <w:p w:rsidR="00BD1319" w:rsidRPr="00BD1319" w:rsidRDefault="00BD1319" w:rsidP="00BD13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6.2.4. Вимагати відшкодування завданих Продавцем Покупцю збитків, зумовлених порушенням Продавцем умов цього Договору.</w:t>
      </w:r>
    </w:p>
    <w:p w:rsidR="00BD1319" w:rsidRPr="00BD1319" w:rsidRDefault="00BD1319" w:rsidP="00BD13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6.3. Продавець зобов'язаний:</w:t>
      </w:r>
    </w:p>
    <w:p w:rsidR="00BD1319" w:rsidRPr="00BD1319" w:rsidRDefault="00BD1319" w:rsidP="00BD13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6.3.1. Забезпечити поставку Товару на адреси Установ Покупця, що зазначені в Додатку №2 до цього Договору в строки визначені п. 5.1. цього Договору.</w:t>
      </w:r>
    </w:p>
    <w:p w:rsidR="00BD1319" w:rsidRPr="00BD1319" w:rsidRDefault="00BD1319" w:rsidP="00BD13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lastRenderedPageBreak/>
        <w:t>6.3.2. Забезпечити поставку Товару, якість якого відповідає умовам, установленим розділом II цього Договору та Додатком №1до нього.</w:t>
      </w:r>
    </w:p>
    <w:p w:rsidR="00BD1319" w:rsidRPr="00BD1319" w:rsidRDefault="00BD1319" w:rsidP="00BD13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6.3.3. Здійснити збирання та монтаж Товару у кожному місці поставки Товару.</w:t>
      </w:r>
    </w:p>
    <w:p w:rsidR="00BD1319" w:rsidRPr="00BD1319" w:rsidRDefault="00BD1319" w:rsidP="00BD1319">
      <w:pPr>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6.3.4. Забезпечити гарантійне обслуговування Товару.</w:t>
      </w:r>
    </w:p>
    <w:p w:rsidR="00BD1319" w:rsidRPr="00BD1319" w:rsidRDefault="00BD1319" w:rsidP="00BD1319">
      <w:pPr>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6.3.5. У разі дострокового розірвання Договору (відповідно до пп. 6.2.1. цього Договору), повернути Покупцю кошти, сплачені на підставі пп.4.1.1. цього Договору.</w:t>
      </w:r>
    </w:p>
    <w:p w:rsidR="00BD1319" w:rsidRPr="00BD1319" w:rsidRDefault="00BD1319" w:rsidP="00BD13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6.4. Продавець має право:</w:t>
      </w:r>
    </w:p>
    <w:p w:rsidR="00BD1319" w:rsidRPr="00BD1319" w:rsidRDefault="00BD1319" w:rsidP="00BD13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6.4.1. Своєчасно та в повному обсязі отримувати плату за поставлений Товар. </w:t>
      </w:r>
    </w:p>
    <w:p w:rsidR="00BD1319" w:rsidRPr="00BD1319" w:rsidRDefault="00BD1319" w:rsidP="00BD1319">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sz w:val="24"/>
          <w:szCs w:val="24"/>
          <w:lang w:val="uk-UA" w:eastAsia="ru-RU"/>
        </w:rPr>
        <w:t>6.4.2. На дострокову поставку Товару, за умови отримання на це письмового погодження від Покупця.</w:t>
      </w:r>
    </w:p>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VІІ. ВІДПОВІДАЛЬНІСТЬ СТОРІН</w:t>
      </w:r>
    </w:p>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p>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7.2. У разі невиконання або несвоєчасного виконання зобов'язань за цим Договором  Продавець сплачує Покупцю штрафні санкції (неустойка, штраф) у розмірі вказаному в пп.7.3.2. - п.7.3.4. Договору, а у разі здійснення Покупцем попередньої оплати, Продавець, крім сплати зазначених штрафних санкцій, повертає Покупцю перераховані кошти згідно пп. 4.1.1 з урахуванням індексу інфляції.</w:t>
      </w:r>
    </w:p>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7.3. Види порушень та санкції за них, установлені Договором: </w:t>
      </w:r>
    </w:p>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7.3.1. У випадку порушення строку оплати Товару зазначеного у пп.4.1.2. цього Договору, Покупець сплачує Продавцю пеню в розмірі облікової ставки Національного банку України, яка діяла в період, за який сплачується пеня, від вартості невиконаного в строк зобов'язання за кожний день прострочення платежу. </w:t>
      </w:r>
    </w:p>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7.3.2. У випадку порушення строків поставки Товару, Продавець сплачує Покупцю штраф у розмірі 10 % від вартості непоставленого в строк Товару за кожен такий випадок.</w:t>
      </w:r>
    </w:p>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7.3.3. У випадку, якщо Продавець не виконує чи неналежним чином виконує свої гарантійні зобов'язання за цим Договором щодо Товару, а саме, якщо Продавець у строки, погоджені Сторонами, не вчинить необхідних дій для усунення причин та/або наслідків гарантійного випадку, Продавець сплачує Покупцю неустойку у розмірі 2000 грн. за кожний такий випадок.</w:t>
      </w:r>
    </w:p>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7.3.4. У випадку порушення Продавцем своїх зобов’язань, передбачених п. 2.1. та п. 5.10. цього Договору, Продавець сплачує Покупцю штраф у розмірі 5% (п’ять відсотків) від Загальної Вартості Договору, що визначена в п. 3.1. цього Договору.</w:t>
      </w:r>
    </w:p>
    <w:p w:rsidR="00BD1319" w:rsidRPr="00BD1319" w:rsidRDefault="00BD1319" w:rsidP="00BD1319">
      <w:pPr>
        <w:spacing w:after="0" w:line="240" w:lineRule="auto"/>
        <w:ind w:firstLine="567"/>
        <w:jc w:val="both"/>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sz w:val="24"/>
          <w:szCs w:val="24"/>
          <w:lang w:val="uk-UA" w:eastAsia="ru-RU"/>
        </w:rPr>
        <w:t>7.4. Відшкодування збитків, сплата неустойки (штрафів, пені) не звільняють Сторони від виконання зобов’язань за цим Договором.</w:t>
      </w:r>
    </w:p>
    <w:p w:rsidR="00BD1319" w:rsidRPr="00BD1319" w:rsidRDefault="00BD1319" w:rsidP="00BD1319">
      <w:pPr>
        <w:spacing w:after="0" w:line="240" w:lineRule="auto"/>
        <w:jc w:val="center"/>
        <w:rPr>
          <w:rFonts w:ascii="Times New Roman" w:eastAsia="Times New Roman" w:hAnsi="Times New Roman" w:cs="Times New Roman"/>
          <w:b/>
          <w:bCs/>
          <w:sz w:val="24"/>
          <w:szCs w:val="24"/>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bCs/>
          <w:sz w:val="24"/>
          <w:szCs w:val="24"/>
          <w:lang w:val="uk-UA" w:eastAsia="ru-RU"/>
        </w:rPr>
        <w:t>VІІІ.</w:t>
      </w:r>
      <w:r w:rsidRPr="00BD1319">
        <w:rPr>
          <w:rFonts w:ascii="Times New Roman" w:eastAsia="Times New Roman" w:hAnsi="Times New Roman" w:cs="Times New Roman"/>
          <w:b/>
          <w:sz w:val="24"/>
          <w:szCs w:val="24"/>
          <w:lang w:val="uk-UA" w:eastAsia="ru-RU"/>
        </w:rPr>
        <w:t xml:space="preserve"> ОБСТАВИНИ НЕПЕРЕБОРНОЇ СИЛИ</w:t>
      </w:r>
    </w:p>
    <w:p w:rsidR="00BD1319" w:rsidRPr="00BD1319" w:rsidRDefault="00BD1319" w:rsidP="00BD1319">
      <w:pPr>
        <w:spacing w:after="0" w:line="240" w:lineRule="auto"/>
        <w:ind w:firstLine="567"/>
        <w:jc w:val="both"/>
        <w:rPr>
          <w:rFonts w:ascii="Times New Roman" w:eastAsia="Calibri" w:hAnsi="Times New Roman" w:cs="Times New Roman"/>
          <w:sz w:val="24"/>
          <w:szCs w:val="24"/>
          <w:lang w:val="uk-UA"/>
        </w:rPr>
      </w:pPr>
      <w:r w:rsidRPr="00BD1319">
        <w:rPr>
          <w:rFonts w:ascii="Times New Roman" w:eastAsia="Calibri" w:hAnsi="Times New Roman" w:cs="Times New Roman"/>
          <w:sz w:val="24"/>
          <w:szCs w:val="24"/>
          <w:lang w:val="uk-UA"/>
        </w:rPr>
        <w:t>8.1.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BD1319" w:rsidRPr="00BD1319" w:rsidRDefault="00BD1319" w:rsidP="00BD1319">
      <w:pPr>
        <w:spacing w:after="0" w:line="240" w:lineRule="auto"/>
        <w:ind w:firstLine="567"/>
        <w:jc w:val="both"/>
        <w:rPr>
          <w:rFonts w:ascii="Times New Roman" w:eastAsia="Calibri" w:hAnsi="Times New Roman" w:cs="Times New Roman"/>
          <w:sz w:val="24"/>
          <w:szCs w:val="24"/>
          <w:lang w:val="uk-UA"/>
        </w:rPr>
      </w:pPr>
      <w:r w:rsidRPr="00BD1319">
        <w:rPr>
          <w:rFonts w:ascii="Times New Roman" w:eastAsia="Calibri" w:hAnsi="Times New Roman" w:cs="Times New Roman"/>
          <w:sz w:val="24"/>
          <w:szCs w:val="24"/>
          <w:lang w:val="uk-UA"/>
        </w:rPr>
        <w:t xml:space="preserve">8.2.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а також дії органів державної влади або місцевого самоврядування, в т.ч. які забороняють, обмежують чи будь-яким іншим чином унеможливлюють виконання Покупцем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w:t>
      </w:r>
      <w:proofErr w:type="spellStart"/>
      <w:r w:rsidRPr="00BD1319">
        <w:rPr>
          <w:rFonts w:ascii="Times New Roman" w:eastAsia="Calibri" w:hAnsi="Times New Roman" w:cs="Times New Roman"/>
          <w:sz w:val="24"/>
          <w:szCs w:val="24"/>
          <w:lang w:val="uk-UA"/>
        </w:rPr>
        <w:t>невиконуючою</w:t>
      </w:r>
      <w:proofErr w:type="spellEnd"/>
      <w:r w:rsidRPr="00BD1319">
        <w:rPr>
          <w:rFonts w:ascii="Times New Roman" w:eastAsia="Calibri" w:hAnsi="Times New Roman" w:cs="Times New Roman"/>
          <w:sz w:val="24"/>
          <w:szCs w:val="24"/>
          <w:lang w:val="uk-UA"/>
        </w:rPr>
        <w:t xml:space="preserve"> </w:t>
      </w:r>
      <w:r w:rsidRPr="00BD1319">
        <w:rPr>
          <w:rFonts w:ascii="Times New Roman" w:eastAsia="Calibri" w:hAnsi="Times New Roman" w:cs="Times New Roman"/>
          <w:sz w:val="24"/>
          <w:szCs w:val="24"/>
          <w:lang w:val="uk-UA"/>
        </w:rPr>
        <w:lastRenderedPageBreak/>
        <w:t xml:space="preserve">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w:t>
      </w:r>
      <w:proofErr w:type="spellStart"/>
      <w:r w:rsidRPr="00BD1319">
        <w:rPr>
          <w:rFonts w:ascii="Times New Roman" w:eastAsia="Calibri" w:hAnsi="Times New Roman" w:cs="Times New Roman"/>
          <w:sz w:val="24"/>
          <w:szCs w:val="24"/>
          <w:lang w:val="uk-UA"/>
        </w:rPr>
        <w:t>невиконуюча</w:t>
      </w:r>
      <w:proofErr w:type="spellEnd"/>
      <w:r w:rsidRPr="00BD1319">
        <w:rPr>
          <w:rFonts w:ascii="Times New Roman" w:eastAsia="Calibri" w:hAnsi="Times New Roman" w:cs="Times New Roman"/>
          <w:sz w:val="24"/>
          <w:szCs w:val="24"/>
          <w:lang w:val="uk-UA"/>
        </w:rPr>
        <w:t xml:space="preserve">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 </w:t>
      </w:r>
    </w:p>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ІX. ВИРІШЕННЯ СПОРІВ</w:t>
      </w:r>
    </w:p>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p w:rsidR="00BD1319" w:rsidRPr="00BD1319" w:rsidRDefault="00BD1319" w:rsidP="00BD13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rsidR="00BD1319" w:rsidRPr="00BD1319" w:rsidRDefault="00BD1319" w:rsidP="00BD13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9.2. У разі недосягнення Сторонами згоди спори  (розбіжності) вирішуються у судовому порядку згідно чинного законодавства України.</w:t>
      </w:r>
    </w:p>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X. СТРОК ДІЇ ДОГОВОРУ</w:t>
      </w:r>
    </w:p>
    <w:p w:rsidR="00BD1319" w:rsidRPr="00BD1319" w:rsidRDefault="00BD1319" w:rsidP="00BD13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10.1. Цей Договір набуває чинності з моменту його підписання уповноваженими представниками Сторін та діє до _____________2016 р, </w:t>
      </w:r>
      <w:r w:rsidRPr="00BD1319">
        <w:rPr>
          <w:rFonts w:ascii="Times New Roman" w:eastAsia="Times New Roman" w:hAnsi="Times New Roman" w:cs="Times New Roman"/>
          <w:i/>
          <w:sz w:val="24"/>
          <w:szCs w:val="24"/>
          <w:lang w:val="uk-UA" w:eastAsia="ru-RU"/>
        </w:rPr>
        <w:t>(заповнюється Замовником при підписанні Договору),</w:t>
      </w:r>
      <w:r w:rsidRPr="00BD1319">
        <w:rPr>
          <w:rFonts w:ascii="Times New Roman" w:eastAsia="Times New Roman" w:hAnsi="Times New Roman" w:cs="Times New Roman"/>
          <w:sz w:val="24"/>
          <w:szCs w:val="24"/>
          <w:lang w:val="uk-UA" w:eastAsia="ru-RU"/>
        </w:rPr>
        <w:t xml:space="preserve"> а в частині гарантійного обслуговування Товару – до закінчення строку гарантійного обслуговування  визначеного розділом XI Договору.</w:t>
      </w:r>
    </w:p>
    <w:p w:rsidR="00BD1319" w:rsidRPr="00BD1319" w:rsidRDefault="00BD1319" w:rsidP="00BD13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10.2. У випадку невиконання будь–якою із Сторін своїх зобов’язань по даному Договору, строк дії Договору продовжується до повного виконання Сторонами всіх своїх зобов’язань за цим Договором.</w:t>
      </w:r>
    </w:p>
    <w:p w:rsidR="00BD1319" w:rsidRPr="00BD1319" w:rsidRDefault="00BD1319" w:rsidP="00BD13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10.3. Цей Договір укладається і підписується у двох примірниках, що мають однакову юридичну силу. </w:t>
      </w:r>
    </w:p>
    <w:p w:rsidR="00BD1319" w:rsidRPr="00BD1319" w:rsidRDefault="00BD1319" w:rsidP="00BD1319">
      <w:pPr>
        <w:spacing w:after="0" w:line="240" w:lineRule="auto"/>
        <w:jc w:val="center"/>
        <w:rPr>
          <w:rFonts w:ascii="Times New Roman" w:eastAsia="Times New Roman" w:hAnsi="Times New Roman" w:cs="Times New Roman"/>
          <w:b/>
          <w:caps/>
          <w:sz w:val="24"/>
          <w:szCs w:val="24"/>
          <w:lang w:val="uk-UA" w:eastAsia="ru-RU"/>
        </w:rPr>
      </w:pPr>
      <w:r w:rsidRPr="00BD1319">
        <w:rPr>
          <w:rFonts w:ascii="Times New Roman" w:eastAsia="Times New Roman" w:hAnsi="Times New Roman" w:cs="Times New Roman"/>
          <w:b/>
          <w:sz w:val="24"/>
          <w:szCs w:val="24"/>
          <w:lang w:val="uk-UA" w:eastAsia="ru-RU"/>
        </w:rPr>
        <w:t xml:space="preserve">XI. </w:t>
      </w:r>
      <w:r w:rsidRPr="00BD1319">
        <w:rPr>
          <w:rFonts w:ascii="Times New Roman" w:eastAsia="Times New Roman" w:hAnsi="Times New Roman" w:cs="Times New Roman"/>
          <w:b/>
          <w:caps/>
          <w:sz w:val="24"/>
          <w:szCs w:val="24"/>
          <w:lang w:val="uk-UA" w:eastAsia="ru-RU"/>
        </w:rPr>
        <w:t>ГАРАНТІЙНИЙ ТЕРМІН ТОВАРУ</w:t>
      </w:r>
    </w:p>
    <w:p w:rsidR="00BD1319" w:rsidRPr="00BD1319" w:rsidRDefault="00BD1319" w:rsidP="00BD1319">
      <w:pPr>
        <w:spacing w:after="0" w:line="240" w:lineRule="auto"/>
        <w:jc w:val="center"/>
        <w:rPr>
          <w:rFonts w:ascii="Times New Roman" w:eastAsia="Times New Roman" w:hAnsi="Times New Roman" w:cs="Times New Roman"/>
          <w:b/>
          <w:caps/>
          <w:sz w:val="24"/>
          <w:szCs w:val="24"/>
          <w:lang w:val="uk-UA" w:eastAsia="ru-RU"/>
        </w:rPr>
      </w:pPr>
    </w:p>
    <w:p w:rsidR="00BD1319" w:rsidRPr="00BD1319" w:rsidRDefault="00BD1319" w:rsidP="00BD13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11.1. Продавець зобов’язаний здійснювати гарантійне обслуговування Товару.</w:t>
      </w:r>
    </w:p>
    <w:p w:rsidR="00BD1319" w:rsidRPr="00BD1319" w:rsidRDefault="00BD1319" w:rsidP="00BD13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11.2. В момент приймання-передачі Товару Продавець передає Установі Покупця документи згідно п. 5.10 цього Договору відповідно до кількості Товару. </w:t>
      </w:r>
    </w:p>
    <w:p w:rsidR="00BD1319" w:rsidRPr="00BD1319" w:rsidRDefault="00BD1319" w:rsidP="00BD13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11.3. У випадку виходу з ладу (несправності) поставленого Товару Покупець інформує Продавця письмово (факсимільним зв'язком ________ або по e-</w:t>
      </w:r>
      <w:proofErr w:type="spellStart"/>
      <w:r w:rsidRPr="00BD1319">
        <w:rPr>
          <w:rFonts w:ascii="Times New Roman" w:eastAsia="Times New Roman" w:hAnsi="Times New Roman" w:cs="Times New Roman"/>
          <w:sz w:val="24"/>
          <w:szCs w:val="24"/>
          <w:lang w:val="uk-UA" w:eastAsia="ru-RU"/>
        </w:rPr>
        <w:t>mail</w:t>
      </w:r>
      <w:proofErr w:type="spellEnd"/>
      <w:r w:rsidRPr="00BD1319">
        <w:rPr>
          <w:rFonts w:ascii="Times New Roman" w:eastAsia="Times New Roman" w:hAnsi="Times New Roman" w:cs="Times New Roman"/>
          <w:sz w:val="24"/>
          <w:szCs w:val="24"/>
          <w:lang w:val="uk-UA" w:eastAsia="ru-RU"/>
        </w:rPr>
        <w:t xml:space="preserve"> ________ </w:t>
      </w:r>
      <w:r w:rsidRPr="00BD1319">
        <w:rPr>
          <w:rFonts w:ascii="Times New Roman" w:eastAsia="Times New Roman" w:hAnsi="Times New Roman" w:cs="Times New Roman"/>
          <w:i/>
          <w:sz w:val="24"/>
          <w:szCs w:val="24"/>
          <w:lang w:val="uk-UA" w:eastAsia="ru-RU"/>
        </w:rPr>
        <w:t>(заповнюється Учасником процедури закупівлі)</w:t>
      </w:r>
      <w:r w:rsidRPr="00BD1319">
        <w:rPr>
          <w:rFonts w:ascii="Times New Roman" w:eastAsia="Times New Roman" w:hAnsi="Times New Roman" w:cs="Times New Roman"/>
          <w:sz w:val="24"/>
          <w:szCs w:val="24"/>
          <w:lang w:val="uk-UA" w:eastAsia="ru-RU"/>
        </w:rPr>
        <w:t xml:space="preserve">  з наступним надсиланням оригіналу повідомлення) про необхідність усунення несправності чи ремонту. Протягом 3 (трьох) банківських днів з дати отримання зазначеного в цьому пункті повідомлення, уповноважені представники Покупця та Продавця складають Акт про дефекти, в якому перелічуються, виявлені несправності, а також порядок і строк їх усунення. </w:t>
      </w:r>
    </w:p>
    <w:p w:rsidR="00BD1319" w:rsidRPr="00BD1319" w:rsidRDefault="00BD1319" w:rsidP="00BD1319">
      <w:pPr>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11.4. Продавець гарантує надійність та якість Товару, що є предметом цього Договору, протягом __________ </w:t>
      </w:r>
      <w:r w:rsidRPr="00BD1319">
        <w:rPr>
          <w:rFonts w:ascii="Times New Roman" w:eastAsia="Times New Roman" w:hAnsi="Times New Roman" w:cs="Times New Roman"/>
          <w:i/>
          <w:sz w:val="24"/>
          <w:szCs w:val="24"/>
          <w:lang w:val="uk-UA" w:eastAsia="ru-RU"/>
        </w:rPr>
        <w:t>(заповнюється Учасником процедури закупівлі)</w:t>
      </w:r>
      <w:r w:rsidRPr="00BD1319">
        <w:rPr>
          <w:rFonts w:ascii="Times New Roman" w:eastAsia="Times New Roman" w:hAnsi="Times New Roman" w:cs="Times New Roman"/>
          <w:sz w:val="24"/>
          <w:szCs w:val="24"/>
          <w:lang w:val="uk-UA" w:eastAsia="ru-RU"/>
        </w:rPr>
        <w:t xml:space="preserve"> з дати підписання між Продавцем та Установою Покупця Акту(</w:t>
      </w:r>
      <w:proofErr w:type="spellStart"/>
      <w:r w:rsidRPr="00BD1319">
        <w:rPr>
          <w:rFonts w:ascii="Times New Roman" w:eastAsia="Times New Roman" w:hAnsi="Times New Roman" w:cs="Times New Roman"/>
          <w:sz w:val="24"/>
          <w:szCs w:val="24"/>
          <w:lang w:val="uk-UA" w:eastAsia="ru-RU"/>
        </w:rPr>
        <w:t>ів</w:t>
      </w:r>
      <w:proofErr w:type="spellEnd"/>
      <w:r w:rsidRPr="00BD1319">
        <w:rPr>
          <w:rFonts w:ascii="Times New Roman" w:eastAsia="Times New Roman" w:hAnsi="Times New Roman" w:cs="Times New Roman"/>
          <w:sz w:val="24"/>
          <w:szCs w:val="24"/>
          <w:lang w:val="uk-UA" w:eastAsia="ru-RU"/>
        </w:rPr>
        <w:t>). Протягом строку гарантійного обслуговування Продавець гарантує відновлення працездатності Товару або заміну його на нове за власний рахунок, протягом строку, узгодженого Сторонами в Акті про дефекти, але який не повинен перевищувати 3 (три) банківські дні  з дати підписання Акту про дефекти.</w:t>
      </w:r>
    </w:p>
    <w:p w:rsidR="00BD1319" w:rsidRPr="00BD1319" w:rsidRDefault="00BD1319" w:rsidP="00BD13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11.5. На письмову вимогу Покупця на час гарантійного обслуговування йому надається (з доставкою) Товар аналогічної марки (моделі, артикулу, модифікації) незалежно від моделі, що має  забезпечувати безперебійне функціонування Установ Покупця.</w:t>
      </w:r>
    </w:p>
    <w:p w:rsidR="00BD1319" w:rsidRPr="00BD1319" w:rsidRDefault="00BD1319" w:rsidP="00D57BE0">
      <w:pPr>
        <w:widowControl w:val="0"/>
        <w:numPr>
          <w:ilvl w:val="1"/>
          <w:numId w:val="25"/>
        </w:numPr>
        <w:tabs>
          <w:tab w:val="left" w:pos="1134"/>
        </w:tabs>
        <w:autoSpaceDE w:val="0"/>
        <w:autoSpaceDN w:val="0"/>
        <w:adjustRightInd w:val="0"/>
        <w:spacing w:after="0" w:line="240" w:lineRule="auto"/>
        <w:ind w:left="0"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На період усунення виявлених недоліків або дефектів перебіг строку гарантійного обслуговування зупиняється. Після усунення виявлених недоліків або дефектів Сторони підписують Акт про усунення дефектів і перебіг строку гарантійного обслуговування відновлюється. </w:t>
      </w:r>
    </w:p>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XП. ІНШІ УМОВИ</w:t>
      </w:r>
    </w:p>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p w:rsidR="00BD1319" w:rsidRPr="00BD1319" w:rsidRDefault="00BD1319" w:rsidP="00BD1319">
      <w:pPr>
        <w:autoSpaceDE w:val="0"/>
        <w:autoSpaceDN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12.1. Сторони зобов’язані повідомляти одна одну про зміни юридичної адреси, місцезнаходження, банківських реквізитів, номерів телефонів, телефаксів, керівників, статутних документів, зміну форми власності та про всі інші зміни, які здатні вплинути на реалізацію Договору та виконання зобов’язань по ньому.</w:t>
      </w:r>
    </w:p>
    <w:p w:rsidR="00BD1319" w:rsidRPr="00BD1319" w:rsidRDefault="00BD1319" w:rsidP="00BD1319">
      <w:pPr>
        <w:tabs>
          <w:tab w:val="num" w:pos="0"/>
        </w:tabs>
        <w:autoSpaceDE w:val="0"/>
        <w:autoSpaceDN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lastRenderedPageBreak/>
        <w:t>12.2. Зміни та доповнення до Договору вважаються дійсними, якщо вони укладені у письмовій формі, підписані уповноваженими представниками Сторін та оформлені у вигляді додаткових договорів до цього Договору.</w:t>
      </w:r>
    </w:p>
    <w:p w:rsidR="00BD1319" w:rsidRPr="00BD1319" w:rsidRDefault="00BD1319" w:rsidP="00BD1319">
      <w:pPr>
        <w:tabs>
          <w:tab w:val="num" w:pos="0"/>
          <w:tab w:val="left" w:pos="360"/>
        </w:tabs>
        <w:autoSpaceDE w:val="0"/>
        <w:autoSpaceDN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12.3.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рекомендованим листом або доставлені особисто на адресу Сторін. Повідомлення можуть також направлятись по факсу, при цьому такі повідомлення мають попередній характер і повинні бути підтверджені належним чином відповідно до положень цього пункту Договору.</w:t>
      </w:r>
    </w:p>
    <w:p w:rsidR="00BD1319" w:rsidRPr="00BD1319" w:rsidRDefault="00BD1319" w:rsidP="00BD1319">
      <w:pPr>
        <w:widowControl w:val="0"/>
        <w:autoSpaceDE w:val="0"/>
        <w:autoSpaceDN w:val="0"/>
        <w:adjustRightInd w:val="0"/>
        <w:spacing w:after="0" w:line="240" w:lineRule="auto"/>
        <w:ind w:right="-2" w:firstLine="709"/>
        <w:jc w:val="both"/>
        <w:rPr>
          <w:rFonts w:ascii="Times New Roman" w:eastAsia="Calibri" w:hAnsi="Times New Roman" w:cs="Times New Roman"/>
          <w:bCs/>
          <w:color w:val="000000"/>
          <w:sz w:val="24"/>
          <w:szCs w:val="24"/>
          <w:lang w:val="uk-UA" w:eastAsia="ru-RU"/>
        </w:rPr>
      </w:pPr>
      <w:r w:rsidRPr="00BD1319">
        <w:rPr>
          <w:rFonts w:ascii="Times New Roman" w:eastAsia="Calibri" w:hAnsi="Times New Roman" w:cs="Times New Roman"/>
          <w:bCs/>
          <w:color w:val="000000"/>
          <w:sz w:val="24"/>
          <w:szCs w:val="24"/>
          <w:lang w:val="uk-UA" w:eastAsia="ru-RU"/>
        </w:rPr>
        <w:t>12.4. Конфіденційність:</w:t>
      </w:r>
    </w:p>
    <w:p w:rsidR="00BD1319" w:rsidRPr="00BD1319" w:rsidRDefault="00BD1319" w:rsidP="00BD1319">
      <w:pPr>
        <w:widowControl w:val="0"/>
        <w:autoSpaceDE w:val="0"/>
        <w:autoSpaceDN w:val="0"/>
        <w:adjustRightInd w:val="0"/>
        <w:spacing w:after="0" w:line="240" w:lineRule="auto"/>
        <w:ind w:right="-2" w:firstLine="709"/>
        <w:jc w:val="both"/>
        <w:rPr>
          <w:rFonts w:ascii="Times New Roman" w:eastAsia="Calibri" w:hAnsi="Times New Roman" w:cs="Times New Roman"/>
          <w:color w:val="000000"/>
          <w:sz w:val="24"/>
          <w:szCs w:val="24"/>
          <w:lang w:val="uk-UA" w:eastAsia="ru-RU"/>
        </w:rPr>
      </w:pPr>
      <w:r w:rsidRPr="00BD1319">
        <w:rPr>
          <w:rFonts w:ascii="Times New Roman" w:eastAsia="Calibri" w:hAnsi="Times New Roman" w:cs="Times New Roman"/>
          <w:color w:val="000000"/>
          <w:sz w:val="24"/>
          <w:szCs w:val="24"/>
          <w:lang w:val="uk-UA" w:eastAsia="ru-RU"/>
        </w:rPr>
        <w:t>12.4.1. Даний Договір, а також вся інформація стосовно предмету Договору, умов виготовлення, поставки і встановлення Товару є конфіденційними і не можуть бути розголошені чи передані третім особам однією зі Сторін без попередньої письмової згоди на те іншої Сторони.</w:t>
      </w:r>
    </w:p>
    <w:p w:rsidR="00BD1319" w:rsidRPr="00BD1319" w:rsidRDefault="00BD1319" w:rsidP="00BD1319">
      <w:pPr>
        <w:widowControl w:val="0"/>
        <w:spacing w:after="0" w:line="240" w:lineRule="auto"/>
        <w:ind w:right="-2" w:firstLine="709"/>
        <w:jc w:val="both"/>
        <w:rPr>
          <w:rFonts w:ascii="Times New Roman" w:eastAsia="Calibri" w:hAnsi="Times New Roman" w:cs="Times New Roman"/>
          <w:color w:val="000000"/>
          <w:sz w:val="24"/>
          <w:szCs w:val="24"/>
          <w:lang w:val="uk-UA" w:eastAsia="ru-RU"/>
        </w:rPr>
      </w:pPr>
      <w:r w:rsidRPr="00BD1319">
        <w:rPr>
          <w:rFonts w:ascii="Times New Roman" w:eastAsia="Calibri" w:hAnsi="Times New Roman" w:cs="Times New Roman"/>
          <w:color w:val="000000"/>
          <w:sz w:val="24"/>
          <w:szCs w:val="24"/>
          <w:lang w:val="uk-UA" w:eastAsia="ru-RU"/>
        </w:rPr>
        <w:t>12.4.2. Умови конфіденційності не поширюються на випадки, коли розкриття інформації є обов'язковим  для   Сторони  Договору, у відповідності  до  чинного  законодавства   України (у т.ч. на вимогу суду, або на вимогу контролюючих або перевіряючи державних органів, аудиторів), а також не поширюється на випадки одержання в компетентних державних органах необхідних для виконання цього Договору дозволів та узгоджень, надання встановленою державою обов'язкової фінансової та інших видів звітності, а також на випадки розголошення інформації винятково найманим спеціалістам (у межах виробничої необхідності та відповідно із розподілом обов'язків), а також фінансовим і правовим консультантам (крім відомостей, що                                                                          містяться у наданих Покупцем базах даних) з метою одержання незалежних експертних висновків для оптимізації процесів господарської діяльності, за умови, що такі спеціалісти, у свою чергу, письмово зобов'язалися дотримувати умови конфіденційності.</w:t>
      </w:r>
    </w:p>
    <w:p w:rsidR="00BD1319" w:rsidRPr="00BD1319" w:rsidRDefault="00BD1319" w:rsidP="00BD1319">
      <w:pPr>
        <w:spacing w:after="0" w:line="240" w:lineRule="auto"/>
        <w:ind w:firstLine="709"/>
        <w:jc w:val="both"/>
        <w:rPr>
          <w:rFonts w:ascii="Times New Roman" w:eastAsia="Calibri" w:hAnsi="Times New Roman" w:cs="Times New Roman"/>
          <w:bCs/>
          <w:sz w:val="24"/>
          <w:szCs w:val="24"/>
          <w:lang w:val="uk-UA"/>
        </w:rPr>
      </w:pPr>
      <w:r w:rsidRPr="00BD1319">
        <w:rPr>
          <w:rFonts w:ascii="Times New Roman" w:eastAsia="Calibri" w:hAnsi="Times New Roman" w:cs="Times New Roman"/>
          <w:color w:val="000000"/>
          <w:sz w:val="24"/>
          <w:szCs w:val="24"/>
          <w:lang w:val="uk-UA" w:eastAsia="ru-RU"/>
        </w:rPr>
        <w:t xml:space="preserve">12.5. </w:t>
      </w:r>
      <w:r w:rsidRPr="00BD1319">
        <w:rPr>
          <w:rFonts w:ascii="Times New Roman" w:eastAsia="Calibri" w:hAnsi="Times New Roman" w:cs="Times New Roman"/>
          <w:sz w:val="24"/>
          <w:szCs w:val="24"/>
          <w:lang w:val="uk-UA"/>
        </w:rPr>
        <w:t>(</w:t>
      </w:r>
      <w:r w:rsidRPr="00BD1319">
        <w:rPr>
          <w:rFonts w:ascii="Times New Roman" w:eastAsia="Calibri" w:hAnsi="Times New Roman" w:cs="Times New Roman"/>
          <w:i/>
          <w:sz w:val="24"/>
          <w:szCs w:val="24"/>
          <w:lang w:val="uk-UA"/>
        </w:rPr>
        <w:t>обирається, якщо договір укладається з юридичною особою)</w:t>
      </w:r>
      <w:r w:rsidRPr="00BD1319">
        <w:rPr>
          <w:rFonts w:ascii="Times New Roman" w:eastAsia="Calibri" w:hAnsi="Times New Roman" w:cs="Times New Roman"/>
          <w:sz w:val="24"/>
          <w:szCs w:val="24"/>
          <w:lang w:val="uk-UA"/>
        </w:rPr>
        <w:t xml:space="preserve"> На виконання вимог Закону України «Про захист персональних даних» (надалі - Закон), підписанням цього Договору уповноважені представники Сторін надають одна одній свою повну не обмежену строком безвідкличну згоду на обробку їх персональних даних (</w:t>
      </w:r>
      <w:r w:rsidRPr="00BD1319">
        <w:rPr>
          <w:rFonts w:ascii="Times New Roman" w:eastAsia="Calibri" w:hAnsi="Times New Roman" w:cs="Times New Roman"/>
          <w:color w:val="000000"/>
          <w:sz w:val="24"/>
          <w:szCs w:val="24"/>
          <w:lang w:val="uk-UA"/>
        </w:rPr>
        <w:t xml:space="preserve">у розумінні Закону під персональними даними розуміється будь-яка інформація щодо </w:t>
      </w:r>
      <w:r w:rsidRPr="00BD1319">
        <w:rPr>
          <w:rFonts w:ascii="Times New Roman" w:eastAsia="Calibri" w:hAnsi="Times New Roman" w:cs="Times New Roman"/>
          <w:sz w:val="24"/>
          <w:szCs w:val="24"/>
          <w:lang w:val="uk-UA"/>
        </w:rPr>
        <w:t>Покупця та Продавця</w:t>
      </w:r>
      <w:r w:rsidRPr="00BD1319">
        <w:rPr>
          <w:rFonts w:ascii="Times New Roman" w:eastAsia="Calibri" w:hAnsi="Times New Roman" w:cs="Times New Roman"/>
          <w:color w:val="000000"/>
          <w:sz w:val="24"/>
          <w:szCs w:val="24"/>
          <w:lang w:val="uk-UA"/>
        </w:rPr>
        <w:t>,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w:t>
      </w:r>
      <w:r w:rsidRPr="00BD1319">
        <w:rPr>
          <w:rFonts w:ascii="Times New Roman" w:eastAsia="Calibri" w:hAnsi="Times New Roman" w:cs="Times New Roman"/>
          <w:sz w:val="24"/>
          <w:szCs w:val="24"/>
          <w:lang w:val="uk-UA"/>
        </w:rPr>
        <w:t xml:space="preserve">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Продавець</w:t>
      </w:r>
      <w:r w:rsidRPr="00BD1319">
        <w:rPr>
          <w:rFonts w:ascii="Times New Roman" w:eastAsia="Calibri" w:hAnsi="Times New Roman" w:cs="Times New Roman"/>
          <w:color w:val="000000"/>
          <w:sz w:val="24"/>
          <w:szCs w:val="24"/>
          <w:lang w:val="uk-UA"/>
        </w:rPr>
        <w:t xml:space="preserve"> шляхом підписання даного  </w:t>
      </w:r>
      <w:r w:rsidRPr="00BD1319">
        <w:rPr>
          <w:rFonts w:ascii="Times New Roman" w:eastAsia="Calibri" w:hAnsi="Times New Roman" w:cs="Times New Roman"/>
          <w:sz w:val="24"/>
          <w:szCs w:val="24"/>
          <w:lang w:val="uk-UA"/>
        </w:rPr>
        <w:t>Договору, засвідчує, що його повідомлено про включення інформації про нього до бази персональних даних Покупця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sidRPr="00BD1319">
        <w:rPr>
          <w:rFonts w:ascii="Times New Roman" w:eastAsia="Calibri" w:hAnsi="Times New Roman" w:cs="Times New Roman"/>
          <w:color w:val="000000"/>
          <w:sz w:val="24"/>
          <w:szCs w:val="24"/>
          <w:lang w:val="uk-UA"/>
        </w:rPr>
        <w:t xml:space="preserve"> Інформація, що була отримана, або може бути отримана </w:t>
      </w:r>
      <w:r w:rsidRPr="00BD1319">
        <w:rPr>
          <w:rFonts w:ascii="Times New Roman" w:eastAsia="Calibri" w:hAnsi="Times New Roman" w:cs="Times New Roman"/>
          <w:sz w:val="24"/>
          <w:szCs w:val="24"/>
          <w:lang w:val="uk-UA"/>
        </w:rPr>
        <w:t>Сторонами</w:t>
      </w:r>
      <w:r w:rsidRPr="00BD1319">
        <w:rPr>
          <w:rFonts w:ascii="Times New Roman" w:eastAsia="Calibri" w:hAnsi="Times New Roman" w:cs="Times New Roman"/>
          <w:color w:val="000000"/>
          <w:sz w:val="24"/>
          <w:szCs w:val="24"/>
          <w:lang w:val="uk-UA"/>
        </w:rPr>
        <w:t xml:space="preserve"> від </w:t>
      </w:r>
      <w:r w:rsidRPr="00BD1319">
        <w:rPr>
          <w:rFonts w:ascii="Times New Roman" w:eastAsia="Calibri" w:hAnsi="Times New Roman" w:cs="Times New Roman"/>
          <w:sz w:val="24"/>
          <w:szCs w:val="24"/>
          <w:lang w:val="uk-UA"/>
        </w:rPr>
        <w:t xml:space="preserve">один одного </w:t>
      </w:r>
      <w:r w:rsidRPr="00BD1319">
        <w:rPr>
          <w:rFonts w:ascii="Times New Roman" w:eastAsia="Calibri" w:hAnsi="Times New Roman" w:cs="Times New Roman"/>
          <w:color w:val="000000"/>
          <w:sz w:val="24"/>
          <w:szCs w:val="24"/>
          <w:lang w:val="uk-UA"/>
        </w:rPr>
        <w:t>в зв’язку з виконанням цього Договору є конфіденційною інформацією.</w:t>
      </w:r>
    </w:p>
    <w:p w:rsidR="00BD1319" w:rsidRPr="00BD1319" w:rsidRDefault="00BD1319" w:rsidP="00BD1319">
      <w:pPr>
        <w:spacing w:after="0" w:line="240" w:lineRule="auto"/>
        <w:ind w:firstLine="567"/>
        <w:jc w:val="both"/>
        <w:rPr>
          <w:rFonts w:ascii="Times New Roman" w:eastAsia="Calibri" w:hAnsi="Times New Roman" w:cs="Times New Roman"/>
          <w:i/>
          <w:sz w:val="24"/>
          <w:szCs w:val="24"/>
          <w:lang w:val="uk-UA"/>
        </w:rPr>
      </w:pPr>
      <w:r w:rsidRPr="00BD1319">
        <w:rPr>
          <w:rFonts w:ascii="Times New Roman" w:eastAsia="Calibri" w:hAnsi="Times New Roman" w:cs="Times New Roman"/>
          <w:i/>
          <w:color w:val="000000"/>
          <w:sz w:val="24"/>
          <w:szCs w:val="24"/>
          <w:lang w:val="uk-UA"/>
        </w:rPr>
        <w:t xml:space="preserve">або </w:t>
      </w:r>
      <w:r w:rsidRPr="00BD1319">
        <w:rPr>
          <w:rFonts w:ascii="Times New Roman" w:eastAsia="Calibri" w:hAnsi="Times New Roman" w:cs="Times New Roman"/>
          <w:i/>
          <w:sz w:val="24"/>
          <w:szCs w:val="24"/>
          <w:lang w:val="uk-UA"/>
        </w:rPr>
        <w:t xml:space="preserve">(обирається, якщо договір укладається з ФОП). </w:t>
      </w:r>
      <w:r w:rsidRPr="00BD1319">
        <w:rPr>
          <w:rFonts w:ascii="Times New Roman" w:eastAsia="Calibri" w:hAnsi="Times New Roman" w:cs="Times New Roman"/>
          <w:color w:val="000000"/>
          <w:sz w:val="24"/>
          <w:szCs w:val="24"/>
          <w:lang w:val="uk-UA"/>
        </w:rPr>
        <w:t xml:space="preserve">На виконання вимог Закону України «Про захист персональних даних» (надалі - Закон), підписанням цього Договору </w:t>
      </w:r>
      <w:r w:rsidRPr="00BD1319">
        <w:rPr>
          <w:rFonts w:ascii="Times New Roman" w:eastAsia="Calibri" w:hAnsi="Times New Roman" w:cs="Times New Roman"/>
          <w:sz w:val="24"/>
          <w:szCs w:val="24"/>
          <w:lang w:val="uk-UA"/>
        </w:rPr>
        <w:t xml:space="preserve">Продавець </w:t>
      </w:r>
      <w:r w:rsidRPr="00BD1319">
        <w:rPr>
          <w:rFonts w:ascii="Times New Roman" w:eastAsia="Calibri" w:hAnsi="Times New Roman" w:cs="Times New Roman"/>
          <w:color w:val="000000"/>
          <w:sz w:val="24"/>
          <w:szCs w:val="24"/>
          <w:lang w:val="uk-UA"/>
        </w:rPr>
        <w:t>надає  свою повну не обмежену строком безвідкличну згоду на обробку його персональних даних будь-яким способом, передбаченим Законом, занесення його персональних даних до відповідної бази персональних даних Покупця, передачу та/або надання доступу розпорядникам без отримання додаткової згоди Продавця</w:t>
      </w:r>
      <w:r w:rsidRPr="00BD1319">
        <w:rPr>
          <w:rFonts w:ascii="Times New Roman" w:eastAsia="Calibri" w:hAnsi="Times New Roman" w:cs="Times New Roman"/>
          <w:sz w:val="24"/>
          <w:szCs w:val="24"/>
          <w:lang w:val="uk-UA"/>
        </w:rPr>
        <w:t>.</w:t>
      </w:r>
      <w:r w:rsidRPr="00BD1319">
        <w:rPr>
          <w:rFonts w:ascii="Times New Roman" w:eastAsia="Calibri" w:hAnsi="Times New Roman" w:cs="Times New Roman"/>
          <w:color w:val="000000"/>
          <w:sz w:val="24"/>
          <w:szCs w:val="24"/>
          <w:lang w:val="uk-UA"/>
        </w:rPr>
        <w:t xml:space="preserve"> Обробка персональних даних здійснюється Покупцем з метою  належного виконання умов цього Договору. Продавець</w:t>
      </w:r>
      <w:r w:rsidRPr="00BD1319">
        <w:rPr>
          <w:rFonts w:ascii="Times New Roman" w:eastAsia="Calibri" w:hAnsi="Times New Roman" w:cs="Times New Roman"/>
          <w:sz w:val="24"/>
          <w:szCs w:val="24"/>
          <w:lang w:val="uk-UA"/>
        </w:rPr>
        <w:t xml:space="preserve"> </w:t>
      </w:r>
      <w:r w:rsidRPr="00BD1319">
        <w:rPr>
          <w:rFonts w:ascii="Times New Roman" w:eastAsia="Calibri" w:hAnsi="Times New Roman" w:cs="Times New Roman"/>
          <w:color w:val="000000"/>
          <w:sz w:val="24"/>
          <w:szCs w:val="24"/>
          <w:lang w:val="uk-UA"/>
        </w:rPr>
        <w:t xml:space="preserve">повідомлений про його права згідно Закону та про включення його персональних даних до відповідної бази персональних даних </w:t>
      </w:r>
      <w:r w:rsidRPr="00BD1319">
        <w:rPr>
          <w:rFonts w:ascii="Times New Roman" w:eastAsia="Calibri" w:hAnsi="Times New Roman" w:cs="Times New Roman"/>
          <w:sz w:val="24"/>
          <w:szCs w:val="24"/>
          <w:lang w:val="uk-UA"/>
        </w:rPr>
        <w:t>Покупця</w:t>
      </w:r>
      <w:r w:rsidRPr="00BD1319">
        <w:rPr>
          <w:rFonts w:ascii="Times New Roman" w:eastAsia="Calibri" w:hAnsi="Times New Roman" w:cs="Times New Roman"/>
          <w:color w:val="000000"/>
          <w:sz w:val="24"/>
          <w:szCs w:val="24"/>
          <w:lang w:val="uk-UA"/>
        </w:rPr>
        <w:t xml:space="preserve">. У розумінні Закону під персональними даними </w:t>
      </w:r>
      <w:r w:rsidRPr="00BD1319">
        <w:rPr>
          <w:rFonts w:ascii="Times New Roman" w:eastAsia="Calibri" w:hAnsi="Times New Roman" w:cs="Times New Roman"/>
          <w:color w:val="000000"/>
          <w:sz w:val="24"/>
          <w:szCs w:val="24"/>
          <w:lang w:val="uk-UA"/>
        </w:rPr>
        <w:lastRenderedPageBreak/>
        <w:t xml:space="preserve">розуміється будь-яка інформація щодо Продавця,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Продавець, шляхом підписання даного  </w:t>
      </w:r>
      <w:r w:rsidRPr="00BD1319">
        <w:rPr>
          <w:rFonts w:ascii="Times New Roman" w:eastAsia="Calibri" w:hAnsi="Times New Roman" w:cs="Times New Roman"/>
          <w:sz w:val="24"/>
          <w:szCs w:val="24"/>
          <w:lang w:val="uk-UA"/>
        </w:rPr>
        <w:t>Договору, засвідчує, що його повідомлено про включення інформації про нього до бази персональних даних Покупця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sidRPr="00BD1319">
        <w:rPr>
          <w:rFonts w:ascii="Times New Roman" w:eastAsia="Calibri" w:hAnsi="Times New Roman" w:cs="Times New Roman"/>
          <w:color w:val="000000"/>
          <w:sz w:val="24"/>
          <w:szCs w:val="24"/>
          <w:lang w:val="uk-UA"/>
        </w:rPr>
        <w:t xml:space="preserve"> Інформація, що була отримана, або може бути отримана </w:t>
      </w:r>
      <w:r w:rsidRPr="00BD1319">
        <w:rPr>
          <w:rFonts w:ascii="Times New Roman" w:eastAsia="Calibri" w:hAnsi="Times New Roman" w:cs="Times New Roman"/>
          <w:sz w:val="24"/>
          <w:szCs w:val="24"/>
          <w:lang w:val="uk-UA"/>
        </w:rPr>
        <w:t xml:space="preserve">Сторонами </w:t>
      </w:r>
      <w:r w:rsidRPr="00BD1319">
        <w:rPr>
          <w:rFonts w:ascii="Times New Roman" w:eastAsia="Calibri" w:hAnsi="Times New Roman" w:cs="Times New Roman"/>
          <w:color w:val="000000"/>
          <w:sz w:val="24"/>
          <w:szCs w:val="24"/>
          <w:lang w:val="uk-UA"/>
        </w:rPr>
        <w:t>в зв’язку з виконанням цього Договору є конфіденційною інформацією.</w:t>
      </w:r>
      <w:r w:rsidRPr="00BD1319">
        <w:rPr>
          <w:rFonts w:ascii="Times New Roman" w:eastAsia="Calibri" w:hAnsi="Times New Roman" w:cs="Times New Roman"/>
          <w:i/>
          <w:sz w:val="24"/>
          <w:szCs w:val="24"/>
          <w:lang w:val="uk-UA"/>
        </w:rPr>
        <w:t xml:space="preserve"> </w:t>
      </w:r>
    </w:p>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XІІІ. ДОДАТКИ ДО ДОГОВОРУ</w:t>
      </w:r>
    </w:p>
    <w:p w:rsidR="00BD1319" w:rsidRPr="00BD1319" w:rsidRDefault="00BD1319" w:rsidP="00BD131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13.1. Невід'ємною частиною цього Договору є:</w:t>
      </w: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Додаток № 1 - Специфікація Товару.</w:t>
      </w: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Додаток № 2 - Адреси Установ Покупця та Розподіл Товару по Установах Покупця.</w:t>
      </w: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p>
    <w:p w:rsidR="00BD1319" w:rsidRPr="00BD1319" w:rsidRDefault="00BD1319" w:rsidP="00BD1319">
      <w:pPr>
        <w:widowControl w:val="0"/>
        <w:tabs>
          <w:tab w:val="left" w:pos="720"/>
        </w:tabs>
        <w:autoSpaceDE w:val="0"/>
        <w:autoSpaceDN w:val="0"/>
        <w:adjustRightInd w:val="0"/>
        <w:spacing w:after="0" w:line="240" w:lineRule="auto"/>
        <w:ind w:left="-360" w:firstLine="360"/>
        <w:jc w:val="center"/>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 xml:space="preserve">XІV. МІСЦЕЗНАХОДЖЕННЯ ТА БАНКІВСЬКІ РЕКВІЗИТИ СТОРІН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6"/>
        <w:gridCol w:w="5072"/>
      </w:tblGrid>
      <w:tr w:rsidR="00BD1319" w:rsidRPr="00BD1319" w:rsidTr="00D57BE0">
        <w:tc>
          <w:tcPr>
            <w:tcW w:w="5140" w:type="dxa"/>
          </w:tcPr>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 xml:space="preserve">Покупець </w:t>
            </w:r>
          </w:p>
          <w:p w:rsidR="00BD1319" w:rsidRPr="00BD1319" w:rsidRDefault="00BD1319" w:rsidP="00BD1319">
            <w:pPr>
              <w:spacing w:after="0"/>
              <w:jc w:val="center"/>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ПУБЛІЧНЕ АКЦІОНЕРНЕ ТОВАРИСТВО</w:t>
            </w:r>
          </w:p>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BD1319">
              <w:rPr>
                <w:rFonts w:ascii="Times New Roman" w:eastAsia="Calibri" w:hAnsi="Times New Roman" w:cs="Times New Roman"/>
                <w:b/>
                <w:bCs/>
                <w:sz w:val="24"/>
                <w:szCs w:val="24"/>
                <w:lang w:val="uk-UA"/>
              </w:rPr>
              <w:t>АКЦІОНЕРНИЙ БАНК «УКРГАЗБАНК»</w:t>
            </w:r>
          </w:p>
        </w:tc>
        <w:tc>
          <w:tcPr>
            <w:tcW w:w="5140" w:type="dxa"/>
          </w:tcPr>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Продавець</w:t>
            </w:r>
          </w:p>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____________________________</w:t>
            </w:r>
          </w:p>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r w:rsidRPr="00BD1319">
              <w:rPr>
                <w:rFonts w:ascii="Times New Roman" w:eastAsia="Times New Roman" w:hAnsi="Times New Roman" w:cs="Times New Roman"/>
                <w:sz w:val="20"/>
                <w:szCs w:val="20"/>
                <w:lang w:val="uk-UA" w:eastAsia="ru-RU"/>
              </w:rPr>
              <w:t>(найменування/П.І.Б)</w:t>
            </w:r>
          </w:p>
        </w:tc>
      </w:tr>
      <w:tr w:rsidR="00BD1319" w:rsidRPr="00BD1319" w:rsidTr="00D57BE0">
        <w:tc>
          <w:tcPr>
            <w:tcW w:w="5140" w:type="dxa"/>
          </w:tcPr>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tc>
        <w:tc>
          <w:tcPr>
            <w:tcW w:w="5140" w:type="dxa"/>
          </w:tcPr>
          <w:p w:rsidR="00BD1319" w:rsidRPr="00BD1319" w:rsidRDefault="00BD1319" w:rsidP="00BD1319">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tc>
      </w:tr>
      <w:tr w:rsidR="00BD1319" w:rsidRPr="00BD1319" w:rsidTr="00D57BE0">
        <w:tc>
          <w:tcPr>
            <w:tcW w:w="5140" w:type="dxa"/>
          </w:tcPr>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Від Покупця</w:t>
            </w:r>
          </w:p>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___________________________</w:t>
            </w:r>
          </w:p>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BD1319">
              <w:rPr>
                <w:rFonts w:ascii="Times New Roman" w:eastAsia="Times New Roman" w:hAnsi="Times New Roman" w:cs="Times New Roman"/>
                <w:sz w:val="20"/>
                <w:szCs w:val="20"/>
                <w:lang w:val="uk-UA" w:eastAsia="ru-RU"/>
              </w:rPr>
              <w:t>(підпис)</w:t>
            </w:r>
          </w:p>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0"/>
                <w:szCs w:val="20"/>
                <w:lang w:val="uk-UA" w:eastAsia="ru-RU"/>
              </w:rPr>
              <w:t>М.П.</w:t>
            </w:r>
          </w:p>
        </w:tc>
        <w:tc>
          <w:tcPr>
            <w:tcW w:w="5140" w:type="dxa"/>
          </w:tcPr>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Від Продавця</w:t>
            </w:r>
          </w:p>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___________________________</w:t>
            </w:r>
          </w:p>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BD1319">
              <w:rPr>
                <w:rFonts w:ascii="Times New Roman" w:eastAsia="Times New Roman" w:hAnsi="Times New Roman" w:cs="Times New Roman"/>
                <w:sz w:val="20"/>
                <w:szCs w:val="20"/>
                <w:lang w:val="uk-UA" w:eastAsia="ru-RU"/>
              </w:rPr>
              <w:t xml:space="preserve"> (підпис)</w:t>
            </w:r>
          </w:p>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0"/>
                <w:szCs w:val="20"/>
                <w:lang w:val="uk-UA" w:eastAsia="ru-RU"/>
              </w:rPr>
              <w:t>М.П.</w:t>
            </w:r>
          </w:p>
        </w:tc>
      </w:tr>
    </w:tbl>
    <w:p w:rsidR="00BD1319" w:rsidRPr="00BD1319" w:rsidRDefault="00BD1319" w:rsidP="00BD1319">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D1319" w:rsidRPr="00BD1319" w:rsidRDefault="00BD1319" w:rsidP="00BD1319">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Додаток № 1 </w:t>
      </w: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до Договору № ______від „____” ____2016   року</w:t>
      </w:r>
    </w:p>
    <w:p w:rsidR="00BD1319" w:rsidRPr="00BD1319" w:rsidRDefault="00BD1319" w:rsidP="00BD1319">
      <w:pPr>
        <w:spacing w:after="0" w:line="240" w:lineRule="auto"/>
        <w:ind w:right="-143"/>
        <w:jc w:val="center"/>
        <w:rPr>
          <w:rFonts w:ascii="Times New Roman" w:eastAsia="Times New Roman" w:hAnsi="Times New Roman" w:cs="Times New Roman"/>
          <w:b/>
          <w:sz w:val="14"/>
          <w:szCs w:val="24"/>
          <w:lang w:val="uk-UA" w:eastAsia="ru-RU"/>
        </w:rPr>
      </w:pPr>
    </w:p>
    <w:p w:rsidR="00BD1319" w:rsidRPr="00BD1319" w:rsidRDefault="00BD1319" w:rsidP="00BD1319">
      <w:pPr>
        <w:spacing w:after="0" w:line="240" w:lineRule="auto"/>
        <w:ind w:right="-143"/>
        <w:jc w:val="center"/>
        <w:rPr>
          <w:rFonts w:ascii="Times New Roman" w:eastAsia="Times New Roman" w:hAnsi="Times New Roman" w:cs="Times New Roman"/>
          <w:b/>
          <w:sz w:val="24"/>
          <w:szCs w:val="24"/>
          <w:lang w:val="uk-UA" w:eastAsia="ru-RU"/>
        </w:rPr>
      </w:pPr>
    </w:p>
    <w:p w:rsidR="00BD1319" w:rsidRPr="00BD1319" w:rsidRDefault="00BD1319" w:rsidP="00BD1319">
      <w:pPr>
        <w:spacing w:after="0" w:line="240" w:lineRule="auto"/>
        <w:ind w:right="-143"/>
        <w:jc w:val="center"/>
        <w:rPr>
          <w:rFonts w:ascii="Times New Roman" w:eastAsia="Times New Roman" w:hAnsi="Times New Roman" w:cs="Times New Roman"/>
          <w:b/>
          <w:sz w:val="24"/>
          <w:szCs w:val="24"/>
          <w:lang w:val="uk-UA" w:eastAsia="ru-RU"/>
        </w:rPr>
      </w:pPr>
    </w:p>
    <w:p w:rsidR="00BD1319" w:rsidRPr="00BD1319" w:rsidRDefault="00BD1319" w:rsidP="00BD1319">
      <w:pPr>
        <w:spacing w:after="0" w:line="240" w:lineRule="auto"/>
        <w:ind w:right="-143"/>
        <w:jc w:val="center"/>
        <w:rPr>
          <w:rFonts w:ascii="Times New Roman" w:eastAsia="Times New Roman" w:hAnsi="Times New Roman" w:cs="Times New Roman"/>
          <w:b/>
          <w:sz w:val="24"/>
          <w:szCs w:val="24"/>
          <w:lang w:val="uk-UA" w:eastAsia="ru-RU"/>
        </w:rPr>
      </w:pPr>
    </w:p>
    <w:p w:rsidR="00BD1319" w:rsidRPr="00BD1319" w:rsidRDefault="00BD1319" w:rsidP="00BD1319">
      <w:pPr>
        <w:spacing w:after="0" w:line="240" w:lineRule="auto"/>
        <w:ind w:right="-143"/>
        <w:jc w:val="center"/>
        <w:rPr>
          <w:rFonts w:ascii="Times New Roman" w:eastAsia="Times New Roman" w:hAnsi="Times New Roman" w:cs="Times New Roman"/>
          <w:b/>
          <w:sz w:val="24"/>
          <w:szCs w:val="24"/>
          <w:lang w:val="uk-UA" w:eastAsia="ru-RU"/>
        </w:rPr>
      </w:pPr>
    </w:p>
    <w:p w:rsidR="00BD1319" w:rsidRPr="00BD1319" w:rsidRDefault="00BD1319" w:rsidP="00BD1319">
      <w:pPr>
        <w:spacing w:after="0" w:line="240" w:lineRule="auto"/>
        <w:ind w:right="-143"/>
        <w:jc w:val="center"/>
        <w:rPr>
          <w:rFonts w:ascii="Times New Roman" w:eastAsia="Times New Roman" w:hAnsi="Times New Roman" w:cs="Times New Roman"/>
          <w:b/>
          <w:sz w:val="24"/>
          <w:szCs w:val="24"/>
          <w:lang w:val="uk-UA" w:eastAsia="ru-RU"/>
        </w:rPr>
      </w:pPr>
    </w:p>
    <w:p w:rsidR="00BD1319" w:rsidRPr="00BD1319" w:rsidRDefault="00BD1319" w:rsidP="00BD1319">
      <w:pPr>
        <w:spacing w:after="0" w:line="240" w:lineRule="auto"/>
        <w:ind w:right="-143"/>
        <w:jc w:val="center"/>
        <w:rPr>
          <w:rFonts w:ascii="Times New Roman" w:eastAsia="Times New Roman" w:hAnsi="Times New Roman" w:cs="Times New Roman"/>
          <w:b/>
          <w:sz w:val="24"/>
          <w:szCs w:val="24"/>
          <w:lang w:val="uk-UA" w:eastAsia="ru-RU"/>
        </w:rPr>
      </w:pPr>
    </w:p>
    <w:p w:rsidR="00BD1319" w:rsidRPr="00BD1319" w:rsidRDefault="00BD1319" w:rsidP="00BD1319">
      <w:pPr>
        <w:spacing w:after="0" w:line="240" w:lineRule="auto"/>
        <w:ind w:right="-143"/>
        <w:jc w:val="center"/>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Специфікація Товару</w:t>
      </w:r>
    </w:p>
    <w:p w:rsidR="00BD1319" w:rsidRPr="00BD1319" w:rsidRDefault="00BD1319" w:rsidP="00BD1319">
      <w:pPr>
        <w:spacing w:after="0" w:line="240" w:lineRule="auto"/>
        <w:ind w:right="-143"/>
        <w:jc w:val="center"/>
        <w:rPr>
          <w:rFonts w:ascii="Times New Roman" w:eastAsia="Times New Roman" w:hAnsi="Times New Roman" w:cs="Times New Roman"/>
          <w:b/>
          <w:sz w:val="24"/>
          <w:szCs w:val="24"/>
          <w:lang w:val="uk-UA" w:eastAsia="ru-RU"/>
        </w:rPr>
      </w:pPr>
    </w:p>
    <w:tbl>
      <w:tblPr>
        <w:tblW w:w="4413"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3595"/>
        <w:gridCol w:w="1530"/>
        <w:gridCol w:w="948"/>
        <w:gridCol w:w="1156"/>
        <w:gridCol w:w="1117"/>
      </w:tblGrid>
      <w:tr w:rsidR="00BD1319" w:rsidRPr="00BD1319" w:rsidTr="00D57BE0">
        <w:tc>
          <w:tcPr>
            <w:tcW w:w="336" w:type="pct"/>
            <w:vAlign w:val="center"/>
          </w:tcPr>
          <w:p w:rsidR="00BD1319" w:rsidRPr="00BD1319" w:rsidRDefault="00BD1319" w:rsidP="00BD1319">
            <w:pPr>
              <w:autoSpaceDE w:val="0"/>
              <w:autoSpaceDN w:val="0"/>
              <w:spacing w:after="0" w:line="240" w:lineRule="auto"/>
              <w:ind w:left="-108" w:right="-152"/>
              <w:jc w:val="center"/>
              <w:rPr>
                <w:rFonts w:ascii="Times New Roman" w:eastAsia="Times New Roman" w:hAnsi="Times New Roman" w:cs="Times New Roman"/>
                <w:b/>
                <w:sz w:val="20"/>
                <w:szCs w:val="20"/>
                <w:lang w:val="uk-UA" w:eastAsia="ru-RU"/>
              </w:rPr>
            </w:pPr>
            <w:r w:rsidRPr="00BD1319">
              <w:rPr>
                <w:rFonts w:ascii="Times New Roman" w:eastAsia="Times New Roman" w:hAnsi="Times New Roman" w:cs="Times New Roman"/>
                <w:b/>
                <w:sz w:val="20"/>
                <w:szCs w:val="20"/>
                <w:lang w:val="uk-UA" w:eastAsia="ru-RU"/>
              </w:rPr>
              <w:t>№ з/п</w:t>
            </w:r>
          </w:p>
        </w:tc>
        <w:tc>
          <w:tcPr>
            <w:tcW w:w="2009" w:type="pct"/>
            <w:vAlign w:val="center"/>
          </w:tcPr>
          <w:p w:rsidR="00BD1319" w:rsidRPr="00BD1319" w:rsidRDefault="00BD1319" w:rsidP="00BD1319">
            <w:pPr>
              <w:keepNext/>
              <w:spacing w:before="240" w:after="60" w:line="240" w:lineRule="auto"/>
              <w:jc w:val="center"/>
              <w:outlineLvl w:val="0"/>
              <w:rPr>
                <w:rFonts w:ascii="Times New Roman" w:eastAsia="Times New Roman" w:hAnsi="Times New Roman" w:cs="Times New Roman"/>
                <w:b/>
                <w:bCs/>
                <w:kern w:val="32"/>
                <w:sz w:val="20"/>
                <w:szCs w:val="20"/>
                <w:lang w:val="uk-UA" w:eastAsia="ru-RU"/>
              </w:rPr>
            </w:pPr>
            <w:r w:rsidRPr="00BD1319">
              <w:rPr>
                <w:rFonts w:ascii="Times New Roman" w:eastAsia="Times New Roman" w:hAnsi="Times New Roman" w:cs="Times New Roman"/>
                <w:b/>
                <w:bCs/>
                <w:kern w:val="32"/>
                <w:sz w:val="20"/>
                <w:szCs w:val="20"/>
                <w:lang w:val="uk-UA" w:eastAsia="ru-RU"/>
              </w:rPr>
              <w:t>Найменування  Товару</w:t>
            </w:r>
          </w:p>
        </w:tc>
        <w:tc>
          <w:tcPr>
            <w:tcW w:w="855" w:type="pct"/>
          </w:tcPr>
          <w:p w:rsidR="00BD1319" w:rsidRPr="00BD1319" w:rsidRDefault="00BD1319" w:rsidP="00BD1319">
            <w:pPr>
              <w:widowControl w:val="0"/>
              <w:autoSpaceDE w:val="0"/>
              <w:autoSpaceDN w:val="0"/>
              <w:spacing w:after="0" w:line="240" w:lineRule="auto"/>
              <w:ind w:left="-108" w:right="-129"/>
              <w:jc w:val="center"/>
              <w:rPr>
                <w:rFonts w:ascii="Times New Roman" w:eastAsia="Times New Roman" w:hAnsi="Times New Roman" w:cs="Times New Roman"/>
                <w:b/>
                <w:sz w:val="20"/>
                <w:szCs w:val="20"/>
                <w:lang w:val="uk-UA" w:eastAsia="ru-RU"/>
              </w:rPr>
            </w:pPr>
            <w:r w:rsidRPr="00BD1319">
              <w:rPr>
                <w:rFonts w:ascii="Times New Roman" w:eastAsia="Times New Roman" w:hAnsi="Times New Roman" w:cs="Times New Roman"/>
                <w:b/>
                <w:sz w:val="20"/>
                <w:szCs w:val="20"/>
                <w:lang w:val="uk-UA" w:eastAsia="ru-RU"/>
              </w:rPr>
              <w:t>Технічні характеристики Товару*</w:t>
            </w:r>
          </w:p>
        </w:tc>
        <w:tc>
          <w:tcPr>
            <w:tcW w:w="530" w:type="pct"/>
            <w:vAlign w:val="center"/>
          </w:tcPr>
          <w:p w:rsidR="00BD1319" w:rsidRPr="00BD1319" w:rsidRDefault="00BD1319" w:rsidP="00BD1319">
            <w:pPr>
              <w:widowControl w:val="0"/>
              <w:autoSpaceDE w:val="0"/>
              <w:autoSpaceDN w:val="0"/>
              <w:spacing w:after="0" w:line="240" w:lineRule="auto"/>
              <w:ind w:left="-108" w:right="-129"/>
              <w:jc w:val="center"/>
              <w:rPr>
                <w:rFonts w:ascii="Times New Roman" w:eastAsia="Times New Roman" w:hAnsi="Times New Roman" w:cs="Times New Roman"/>
                <w:b/>
                <w:sz w:val="20"/>
                <w:szCs w:val="20"/>
                <w:lang w:val="uk-UA" w:eastAsia="ru-RU"/>
              </w:rPr>
            </w:pPr>
            <w:r w:rsidRPr="00BD1319">
              <w:rPr>
                <w:rFonts w:ascii="Times New Roman" w:eastAsia="Times New Roman" w:hAnsi="Times New Roman" w:cs="Times New Roman"/>
                <w:b/>
                <w:sz w:val="20"/>
                <w:szCs w:val="20"/>
                <w:lang w:val="uk-UA" w:eastAsia="ru-RU"/>
              </w:rPr>
              <w:t>Кількість (штук)</w:t>
            </w:r>
          </w:p>
        </w:tc>
        <w:tc>
          <w:tcPr>
            <w:tcW w:w="646" w:type="pct"/>
            <w:vAlign w:val="center"/>
          </w:tcPr>
          <w:p w:rsidR="00BD1319" w:rsidRPr="00BD1319" w:rsidRDefault="00BD1319" w:rsidP="00BD1319">
            <w:pPr>
              <w:spacing w:after="0" w:line="240" w:lineRule="auto"/>
              <w:jc w:val="center"/>
              <w:rPr>
                <w:rFonts w:ascii="Times New Roman" w:eastAsia="Times New Roman" w:hAnsi="Times New Roman" w:cs="Times New Roman"/>
                <w:b/>
                <w:bCs/>
                <w:sz w:val="20"/>
                <w:szCs w:val="20"/>
                <w:lang w:val="uk-UA" w:eastAsia="ru-RU"/>
              </w:rPr>
            </w:pPr>
            <w:r w:rsidRPr="00BD1319">
              <w:rPr>
                <w:rFonts w:ascii="Times New Roman" w:eastAsia="Times New Roman" w:hAnsi="Times New Roman" w:cs="Times New Roman"/>
                <w:b/>
                <w:bCs/>
                <w:sz w:val="20"/>
                <w:szCs w:val="20"/>
                <w:lang w:val="uk-UA" w:eastAsia="ru-RU"/>
              </w:rPr>
              <w:t>Ціна за од. Товару в грн.</w:t>
            </w:r>
          </w:p>
          <w:p w:rsidR="00BD1319" w:rsidRPr="00BD1319" w:rsidRDefault="00BD1319" w:rsidP="00BD1319">
            <w:pPr>
              <w:spacing w:after="0" w:line="240" w:lineRule="auto"/>
              <w:jc w:val="center"/>
              <w:rPr>
                <w:rFonts w:ascii="Times New Roman" w:eastAsia="Times New Roman" w:hAnsi="Times New Roman" w:cs="Times New Roman"/>
                <w:b/>
                <w:bCs/>
                <w:sz w:val="20"/>
                <w:szCs w:val="20"/>
                <w:lang w:val="uk-UA" w:eastAsia="ru-RU"/>
              </w:rPr>
            </w:pPr>
            <w:r w:rsidRPr="00BD1319">
              <w:rPr>
                <w:rFonts w:ascii="Times New Roman" w:eastAsia="Times New Roman" w:hAnsi="Times New Roman" w:cs="Times New Roman"/>
                <w:b/>
                <w:bCs/>
                <w:sz w:val="20"/>
                <w:szCs w:val="20"/>
                <w:lang w:val="uk-UA" w:eastAsia="ru-RU"/>
              </w:rPr>
              <w:t>(без ПДВ)</w:t>
            </w:r>
          </w:p>
        </w:tc>
        <w:tc>
          <w:tcPr>
            <w:tcW w:w="624" w:type="pct"/>
            <w:vAlign w:val="center"/>
          </w:tcPr>
          <w:p w:rsidR="00BD1319" w:rsidRPr="00BD1319" w:rsidRDefault="00BD1319" w:rsidP="00BD1319">
            <w:pPr>
              <w:spacing w:after="0" w:line="240" w:lineRule="auto"/>
              <w:jc w:val="center"/>
              <w:rPr>
                <w:rFonts w:ascii="Times New Roman" w:eastAsia="Times New Roman" w:hAnsi="Times New Roman" w:cs="Times New Roman"/>
                <w:b/>
                <w:bCs/>
                <w:sz w:val="20"/>
                <w:szCs w:val="20"/>
                <w:lang w:val="uk-UA" w:eastAsia="ru-RU"/>
              </w:rPr>
            </w:pPr>
            <w:r w:rsidRPr="00BD1319">
              <w:rPr>
                <w:rFonts w:ascii="Times New Roman" w:eastAsia="Times New Roman" w:hAnsi="Times New Roman" w:cs="Times New Roman"/>
                <w:b/>
                <w:bCs/>
                <w:sz w:val="20"/>
                <w:szCs w:val="20"/>
                <w:lang w:val="uk-UA" w:eastAsia="ru-RU"/>
              </w:rPr>
              <w:t>Ціна за од. Товару в грн.</w:t>
            </w:r>
          </w:p>
          <w:p w:rsidR="00BD1319" w:rsidRPr="00BD1319" w:rsidRDefault="00BD1319" w:rsidP="00BD1319">
            <w:pPr>
              <w:spacing w:after="0" w:line="240" w:lineRule="auto"/>
              <w:ind w:hanging="108"/>
              <w:jc w:val="center"/>
              <w:rPr>
                <w:rFonts w:ascii="Times New Roman" w:eastAsia="Times New Roman" w:hAnsi="Times New Roman" w:cs="Times New Roman"/>
                <w:b/>
                <w:bCs/>
                <w:sz w:val="20"/>
                <w:szCs w:val="20"/>
                <w:lang w:val="uk-UA" w:eastAsia="ru-RU"/>
              </w:rPr>
            </w:pPr>
            <w:r w:rsidRPr="00BD1319">
              <w:rPr>
                <w:rFonts w:ascii="Times New Roman" w:eastAsia="Times New Roman" w:hAnsi="Times New Roman" w:cs="Times New Roman"/>
                <w:b/>
                <w:bCs/>
                <w:sz w:val="20"/>
                <w:szCs w:val="20"/>
                <w:lang w:val="uk-UA" w:eastAsia="ru-RU"/>
              </w:rPr>
              <w:t>(з ПДВ)**</w:t>
            </w:r>
          </w:p>
        </w:tc>
      </w:tr>
      <w:tr w:rsidR="00BD1319" w:rsidRPr="00BD1319" w:rsidTr="00D57BE0">
        <w:tc>
          <w:tcPr>
            <w:tcW w:w="336" w:type="pct"/>
            <w:tcBorders>
              <w:top w:val="single" w:sz="4" w:space="0" w:color="auto"/>
              <w:left w:val="single" w:sz="4" w:space="0" w:color="auto"/>
              <w:bottom w:val="single" w:sz="4" w:space="0" w:color="auto"/>
              <w:right w:val="single" w:sz="4" w:space="0" w:color="auto"/>
            </w:tcBorders>
            <w:vAlign w:val="center"/>
          </w:tcPr>
          <w:p w:rsidR="00BD1319" w:rsidRPr="00BD1319" w:rsidRDefault="00BD1319" w:rsidP="00BD1319">
            <w:pPr>
              <w:autoSpaceDE w:val="0"/>
              <w:autoSpaceDN w:val="0"/>
              <w:spacing w:after="0" w:line="240" w:lineRule="auto"/>
              <w:ind w:right="-130"/>
              <w:jc w:val="center"/>
              <w:rPr>
                <w:rFonts w:ascii="Times New Roman" w:eastAsia="Times New Roman" w:hAnsi="Times New Roman" w:cs="Times New Roman"/>
                <w:sz w:val="20"/>
                <w:szCs w:val="20"/>
                <w:lang w:val="uk-UA" w:eastAsia="ru-RU"/>
              </w:rPr>
            </w:pPr>
            <w:r w:rsidRPr="00BD1319">
              <w:rPr>
                <w:rFonts w:ascii="Times New Roman" w:eastAsia="Times New Roman" w:hAnsi="Times New Roman" w:cs="Times New Roman"/>
                <w:sz w:val="20"/>
                <w:szCs w:val="20"/>
                <w:lang w:val="uk-UA" w:eastAsia="ru-RU"/>
              </w:rPr>
              <w:t>1</w:t>
            </w:r>
          </w:p>
        </w:tc>
        <w:tc>
          <w:tcPr>
            <w:tcW w:w="2009" w:type="pct"/>
            <w:tcBorders>
              <w:top w:val="single" w:sz="4" w:space="0" w:color="auto"/>
              <w:left w:val="single" w:sz="4" w:space="0" w:color="auto"/>
              <w:bottom w:val="single" w:sz="4" w:space="0" w:color="auto"/>
              <w:right w:val="single" w:sz="4" w:space="0" w:color="auto"/>
            </w:tcBorders>
            <w:vAlign w:val="center"/>
          </w:tcPr>
          <w:p w:rsidR="00BD1319" w:rsidRPr="00BD1319" w:rsidRDefault="00BD1319" w:rsidP="00BD1319">
            <w:pPr>
              <w:spacing w:after="0" w:line="240" w:lineRule="auto"/>
              <w:jc w:val="both"/>
              <w:rPr>
                <w:rFonts w:ascii="Times New Roman" w:eastAsia="Times New Roman" w:hAnsi="Times New Roman" w:cs="Times New Roman"/>
                <w:bCs/>
                <w:iCs/>
                <w:color w:val="000000"/>
                <w:sz w:val="20"/>
                <w:szCs w:val="20"/>
                <w:lang w:val="uk-UA" w:eastAsia="ru-RU"/>
              </w:rPr>
            </w:pPr>
            <w:r w:rsidRPr="00BD1319">
              <w:rPr>
                <w:rFonts w:ascii="Times New Roman" w:eastAsia="Times New Roman" w:hAnsi="Times New Roman" w:cs="Times New Roman"/>
                <w:sz w:val="20"/>
                <w:szCs w:val="20"/>
                <w:lang w:val="uk-UA" w:eastAsia="ru-RU"/>
              </w:rPr>
              <w:t>Шафа металева</w:t>
            </w:r>
          </w:p>
        </w:tc>
        <w:tc>
          <w:tcPr>
            <w:tcW w:w="855" w:type="pct"/>
            <w:tcBorders>
              <w:top w:val="single" w:sz="4" w:space="0" w:color="auto"/>
              <w:left w:val="single" w:sz="4" w:space="0" w:color="auto"/>
              <w:bottom w:val="single" w:sz="4" w:space="0" w:color="auto"/>
              <w:right w:val="single" w:sz="4" w:space="0" w:color="auto"/>
            </w:tcBorders>
          </w:tcPr>
          <w:p w:rsidR="00BD1319" w:rsidRPr="00BD1319" w:rsidRDefault="00BD1319" w:rsidP="00BD1319">
            <w:pPr>
              <w:spacing w:after="0" w:line="240" w:lineRule="auto"/>
              <w:jc w:val="center"/>
              <w:rPr>
                <w:rFonts w:ascii="Times New Roman" w:eastAsia="Times New Roman" w:hAnsi="Times New Roman" w:cs="Times New Roman"/>
                <w:sz w:val="20"/>
                <w:szCs w:val="20"/>
                <w:lang w:val="uk-UA" w:eastAsia="ru-RU"/>
              </w:rPr>
            </w:pPr>
          </w:p>
        </w:tc>
        <w:tc>
          <w:tcPr>
            <w:tcW w:w="530" w:type="pct"/>
            <w:tcBorders>
              <w:top w:val="single" w:sz="4" w:space="0" w:color="auto"/>
              <w:left w:val="single" w:sz="4" w:space="0" w:color="auto"/>
              <w:bottom w:val="single" w:sz="4" w:space="0" w:color="auto"/>
              <w:right w:val="single" w:sz="4" w:space="0" w:color="auto"/>
            </w:tcBorders>
            <w:vAlign w:val="center"/>
          </w:tcPr>
          <w:p w:rsidR="00BD1319" w:rsidRPr="00BD1319" w:rsidRDefault="00BD1319" w:rsidP="00BD1319">
            <w:pPr>
              <w:spacing w:after="0" w:line="240" w:lineRule="auto"/>
              <w:jc w:val="center"/>
              <w:rPr>
                <w:rFonts w:ascii="Times New Roman" w:eastAsia="Times New Roman" w:hAnsi="Times New Roman" w:cs="Times New Roman"/>
                <w:sz w:val="20"/>
                <w:szCs w:val="20"/>
                <w:lang w:val="uk-UA" w:eastAsia="ru-RU"/>
              </w:rPr>
            </w:pPr>
            <w:r w:rsidRPr="00BD1319">
              <w:rPr>
                <w:rFonts w:ascii="Times New Roman" w:eastAsia="Times New Roman" w:hAnsi="Times New Roman" w:cs="Times New Roman"/>
                <w:sz w:val="20"/>
                <w:szCs w:val="20"/>
                <w:lang w:val="uk-UA" w:eastAsia="ru-RU"/>
              </w:rPr>
              <w:t>91</w:t>
            </w:r>
          </w:p>
        </w:tc>
        <w:tc>
          <w:tcPr>
            <w:tcW w:w="646" w:type="pct"/>
            <w:tcBorders>
              <w:top w:val="single" w:sz="4" w:space="0" w:color="auto"/>
              <w:left w:val="single" w:sz="4" w:space="0" w:color="auto"/>
              <w:bottom w:val="single" w:sz="4" w:space="0" w:color="auto"/>
              <w:right w:val="single" w:sz="4" w:space="0" w:color="auto"/>
            </w:tcBorders>
            <w:vAlign w:val="center"/>
          </w:tcPr>
          <w:p w:rsidR="00BD1319" w:rsidRPr="00BD1319" w:rsidRDefault="00BD1319" w:rsidP="00BD1319">
            <w:pPr>
              <w:autoSpaceDE w:val="0"/>
              <w:autoSpaceDN w:val="0"/>
              <w:spacing w:after="0" w:line="240" w:lineRule="auto"/>
              <w:jc w:val="center"/>
              <w:rPr>
                <w:rFonts w:ascii="Times New Roman" w:eastAsia="Times New Roman" w:hAnsi="Times New Roman" w:cs="Times New Roman"/>
                <w:bCs/>
                <w:sz w:val="20"/>
                <w:szCs w:val="20"/>
                <w:lang w:val="uk-UA" w:eastAsia="ru-RU"/>
              </w:rPr>
            </w:pPr>
          </w:p>
        </w:tc>
        <w:tc>
          <w:tcPr>
            <w:tcW w:w="624" w:type="pct"/>
            <w:tcBorders>
              <w:top w:val="single" w:sz="4" w:space="0" w:color="auto"/>
              <w:left w:val="single" w:sz="4" w:space="0" w:color="auto"/>
              <w:bottom w:val="single" w:sz="4" w:space="0" w:color="auto"/>
              <w:right w:val="single" w:sz="4" w:space="0" w:color="auto"/>
            </w:tcBorders>
            <w:vAlign w:val="center"/>
          </w:tcPr>
          <w:p w:rsidR="00BD1319" w:rsidRPr="00BD1319" w:rsidRDefault="00BD1319" w:rsidP="00BD1319">
            <w:pPr>
              <w:autoSpaceDE w:val="0"/>
              <w:autoSpaceDN w:val="0"/>
              <w:spacing w:after="0" w:line="240" w:lineRule="auto"/>
              <w:jc w:val="center"/>
              <w:rPr>
                <w:rFonts w:ascii="Times New Roman" w:eastAsia="Times New Roman" w:hAnsi="Times New Roman" w:cs="Times New Roman"/>
                <w:bCs/>
                <w:sz w:val="20"/>
                <w:szCs w:val="20"/>
                <w:lang w:val="uk-UA" w:eastAsia="ru-RU"/>
              </w:rPr>
            </w:pPr>
          </w:p>
        </w:tc>
      </w:tr>
      <w:tr w:rsidR="00BD1319" w:rsidRPr="00BD1319" w:rsidTr="00D57BE0">
        <w:tc>
          <w:tcPr>
            <w:tcW w:w="336" w:type="pct"/>
            <w:tcBorders>
              <w:top w:val="single" w:sz="4" w:space="0" w:color="auto"/>
              <w:left w:val="single" w:sz="4" w:space="0" w:color="auto"/>
              <w:bottom w:val="single" w:sz="4" w:space="0" w:color="auto"/>
              <w:right w:val="single" w:sz="4" w:space="0" w:color="auto"/>
            </w:tcBorders>
            <w:vAlign w:val="center"/>
          </w:tcPr>
          <w:p w:rsidR="00BD1319" w:rsidRPr="00BD1319" w:rsidRDefault="00BD1319" w:rsidP="00BD1319">
            <w:pPr>
              <w:autoSpaceDE w:val="0"/>
              <w:autoSpaceDN w:val="0"/>
              <w:spacing w:after="0" w:line="240" w:lineRule="auto"/>
              <w:ind w:right="-130"/>
              <w:jc w:val="center"/>
              <w:rPr>
                <w:rFonts w:ascii="Times New Roman" w:eastAsia="Times New Roman" w:hAnsi="Times New Roman" w:cs="Times New Roman"/>
                <w:sz w:val="20"/>
                <w:szCs w:val="20"/>
                <w:lang w:val="uk-UA" w:eastAsia="ru-RU"/>
              </w:rPr>
            </w:pPr>
            <w:r w:rsidRPr="00BD1319">
              <w:rPr>
                <w:rFonts w:ascii="Times New Roman" w:eastAsia="Times New Roman" w:hAnsi="Times New Roman" w:cs="Times New Roman"/>
                <w:sz w:val="20"/>
                <w:szCs w:val="20"/>
                <w:lang w:val="uk-UA" w:eastAsia="ru-RU"/>
              </w:rPr>
              <w:t>2</w:t>
            </w:r>
          </w:p>
        </w:tc>
        <w:tc>
          <w:tcPr>
            <w:tcW w:w="2009" w:type="pct"/>
            <w:tcBorders>
              <w:top w:val="single" w:sz="4" w:space="0" w:color="auto"/>
              <w:left w:val="single" w:sz="4" w:space="0" w:color="auto"/>
              <w:bottom w:val="single" w:sz="4" w:space="0" w:color="auto"/>
              <w:right w:val="single" w:sz="4" w:space="0" w:color="auto"/>
            </w:tcBorders>
            <w:vAlign w:val="center"/>
          </w:tcPr>
          <w:p w:rsidR="00BD1319" w:rsidRPr="00BD1319" w:rsidRDefault="00BD1319" w:rsidP="00BD1319">
            <w:pPr>
              <w:spacing w:after="0" w:line="240" w:lineRule="auto"/>
              <w:jc w:val="both"/>
              <w:rPr>
                <w:rFonts w:ascii="Times New Roman" w:eastAsia="Times New Roman" w:hAnsi="Times New Roman" w:cs="Times New Roman"/>
                <w:sz w:val="20"/>
                <w:szCs w:val="20"/>
                <w:lang w:val="uk-UA" w:eastAsia="ru-RU"/>
              </w:rPr>
            </w:pPr>
            <w:r w:rsidRPr="00BD1319">
              <w:rPr>
                <w:rFonts w:ascii="Times New Roman" w:eastAsia="Times New Roman" w:hAnsi="Times New Roman" w:cs="Times New Roman"/>
                <w:sz w:val="20"/>
                <w:szCs w:val="20"/>
                <w:lang w:val="uk-UA" w:eastAsia="ru-RU"/>
              </w:rPr>
              <w:t>Шафа металева файлова</w:t>
            </w:r>
          </w:p>
        </w:tc>
        <w:tc>
          <w:tcPr>
            <w:tcW w:w="855" w:type="pct"/>
            <w:tcBorders>
              <w:top w:val="single" w:sz="4" w:space="0" w:color="auto"/>
              <w:left w:val="single" w:sz="4" w:space="0" w:color="auto"/>
              <w:bottom w:val="single" w:sz="4" w:space="0" w:color="auto"/>
              <w:right w:val="single" w:sz="4" w:space="0" w:color="auto"/>
            </w:tcBorders>
          </w:tcPr>
          <w:p w:rsidR="00BD1319" w:rsidRPr="00BD1319" w:rsidRDefault="00BD1319" w:rsidP="00BD1319">
            <w:pPr>
              <w:spacing w:after="0" w:line="240" w:lineRule="auto"/>
              <w:jc w:val="center"/>
              <w:rPr>
                <w:rFonts w:ascii="Times New Roman" w:eastAsia="Times New Roman" w:hAnsi="Times New Roman" w:cs="Times New Roman"/>
                <w:sz w:val="20"/>
                <w:szCs w:val="20"/>
                <w:lang w:val="uk-UA" w:eastAsia="ru-RU"/>
              </w:rPr>
            </w:pPr>
          </w:p>
        </w:tc>
        <w:tc>
          <w:tcPr>
            <w:tcW w:w="530" w:type="pct"/>
            <w:tcBorders>
              <w:top w:val="single" w:sz="4" w:space="0" w:color="auto"/>
              <w:left w:val="single" w:sz="4" w:space="0" w:color="auto"/>
              <w:bottom w:val="single" w:sz="4" w:space="0" w:color="auto"/>
              <w:right w:val="single" w:sz="4" w:space="0" w:color="auto"/>
            </w:tcBorders>
            <w:vAlign w:val="center"/>
          </w:tcPr>
          <w:p w:rsidR="00BD1319" w:rsidRPr="00BD1319" w:rsidRDefault="00BD1319" w:rsidP="00BD1319">
            <w:pPr>
              <w:spacing w:after="0" w:line="240" w:lineRule="auto"/>
              <w:jc w:val="center"/>
              <w:rPr>
                <w:rFonts w:ascii="Times New Roman" w:eastAsia="Times New Roman" w:hAnsi="Times New Roman" w:cs="Times New Roman"/>
                <w:sz w:val="20"/>
                <w:szCs w:val="20"/>
                <w:lang w:val="uk-UA" w:eastAsia="ru-RU"/>
              </w:rPr>
            </w:pPr>
            <w:r w:rsidRPr="00BD1319">
              <w:rPr>
                <w:rFonts w:ascii="Times New Roman" w:eastAsia="Times New Roman" w:hAnsi="Times New Roman" w:cs="Times New Roman"/>
                <w:sz w:val="20"/>
                <w:szCs w:val="20"/>
                <w:lang w:val="uk-UA" w:eastAsia="ru-RU"/>
              </w:rPr>
              <w:t>8</w:t>
            </w:r>
          </w:p>
        </w:tc>
        <w:tc>
          <w:tcPr>
            <w:tcW w:w="646" w:type="pct"/>
            <w:tcBorders>
              <w:top w:val="single" w:sz="4" w:space="0" w:color="auto"/>
              <w:left w:val="single" w:sz="4" w:space="0" w:color="auto"/>
              <w:bottom w:val="single" w:sz="4" w:space="0" w:color="auto"/>
              <w:right w:val="single" w:sz="4" w:space="0" w:color="auto"/>
            </w:tcBorders>
            <w:vAlign w:val="center"/>
          </w:tcPr>
          <w:p w:rsidR="00BD1319" w:rsidRPr="00BD1319" w:rsidRDefault="00BD1319" w:rsidP="00BD1319">
            <w:pPr>
              <w:autoSpaceDE w:val="0"/>
              <w:autoSpaceDN w:val="0"/>
              <w:spacing w:after="0" w:line="240" w:lineRule="auto"/>
              <w:jc w:val="center"/>
              <w:rPr>
                <w:rFonts w:ascii="Times New Roman" w:eastAsia="Times New Roman" w:hAnsi="Times New Roman" w:cs="Times New Roman"/>
                <w:bCs/>
                <w:sz w:val="20"/>
                <w:szCs w:val="20"/>
                <w:lang w:val="uk-UA" w:eastAsia="ru-RU"/>
              </w:rPr>
            </w:pPr>
          </w:p>
        </w:tc>
        <w:tc>
          <w:tcPr>
            <w:tcW w:w="624" w:type="pct"/>
            <w:tcBorders>
              <w:top w:val="single" w:sz="4" w:space="0" w:color="auto"/>
              <w:left w:val="single" w:sz="4" w:space="0" w:color="auto"/>
              <w:bottom w:val="single" w:sz="4" w:space="0" w:color="auto"/>
              <w:right w:val="single" w:sz="4" w:space="0" w:color="auto"/>
            </w:tcBorders>
            <w:vAlign w:val="center"/>
          </w:tcPr>
          <w:p w:rsidR="00BD1319" w:rsidRPr="00BD1319" w:rsidRDefault="00BD1319" w:rsidP="00BD1319">
            <w:pPr>
              <w:autoSpaceDE w:val="0"/>
              <w:autoSpaceDN w:val="0"/>
              <w:spacing w:after="0" w:line="240" w:lineRule="auto"/>
              <w:jc w:val="center"/>
              <w:rPr>
                <w:rFonts w:ascii="Times New Roman" w:eastAsia="Times New Roman" w:hAnsi="Times New Roman" w:cs="Times New Roman"/>
                <w:bCs/>
                <w:sz w:val="20"/>
                <w:szCs w:val="20"/>
                <w:lang w:val="uk-UA" w:eastAsia="ru-RU"/>
              </w:rPr>
            </w:pPr>
          </w:p>
        </w:tc>
      </w:tr>
      <w:tr w:rsidR="00BD1319" w:rsidRPr="00BD1319" w:rsidTr="00D57BE0">
        <w:tc>
          <w:tcPr>
            <w:tcW w:w="336" w:type="pct"/>
            <w:tcBorders>
              <w:top w:val="single" w:sz="4" w:space="0" w:color="auto"/>
              <w:left w:val="single" w:sz="4" w:space="0" w:color="auto"/>
              <w:bottom w:val="single" w:sz="4" w:space="0" w:color="auto"/>
              <w:right w:val="single" w:sz="4" w:space="0" w:color="auto"/>
            </w:tcBorders>
            <w:vAlign w:val="center"/>
          </w:tcPr>
          <w:p w:rsidR="00BD1319" w:rsidRPr="00BD1319" w:rsidRDefault="00BD1319" w:rsidP="00BD1319">
            <w:pPr>
              <w:autoSpaceDE w:val="0"/>
              <w:autoSpaceDN w:val="0"/>
              <w:spacing w:after="0" w:line="240" w:lineRule="auto"/>
              <w:ind w:right="-130"/>
              <w:jc w:val="center"/>
              <w:rPr>
                <w:rFonts w:ascii="Times New Roman" w:eastAsia="Times New Roman" w:hAnsi="Times New Roman" w:cs="Times New Roman"/>
                <w:sz w:val="20"/>
                <w:szCs w:val="20"/>
                <w:lang w:val="uk-UA" w:eastAsia="ru-RU"/>
              </w:rPr>
            </w:pPr>
            <w:r w:rsidRPr="00BD1319">
              <w:rPr>
                <w:rFonts w:ascii="Times New Roman" w:eastAsia="Times New Roman" w:hAnsi="Times New Roman" w:cs="Times New Roman"/>
                <w:sz w:val="20"/>
                <w:szCs w:val="20"/>
                <w:lang w:val="uk-UA" w:eastAsia="ru-RU"/>
              </w:rPr>
              <w:t>3</w:t>
            </w:r>
          </w:p>
        </w:tc>
        <w:tc>
          <w:tcPr>
            <w:tcW w:w="2009" w:type="pct"/>
            <w:tcBorders>
              <w:top w:val="single" w:sz="4" w:space="0" w:color="auto"/>
              <w:left w:val="single" w:sz="4" w:space="0" w:color="auto"/>
              <w:bottom w:val="single" w:sz="4" w:space="0" w:color="auto"/>
              <w:right w:val="single" w:sz="4" w:space="0" w:color="auto"/>
            </w:tcBorders>
            <w:vAlign w:val="center"/>
          </w:tcPr>
          <w:p w:rsidR="00BD1319" w:rsidRPr="00BD1319" w:rsidRDefault="00BD1319" w:rsidP="00BD1319">
            <w:pPr>
              <w:spacing w:after="0" w:line="240" w:lineRule="auto"/>
              <w:jc w:val="both"/>
              <w:rPr>
                <w:rFonts w:ascii="Times New Roman" w:eastAsia="Times New Roman" w:hAnsi="Times New Roman" w:cs="Times New Roman"/>
                <w:bCs/>
                <w:iCs/>
                <w:color w:val="000000"/>
                <w:sz w:val="20"/>
                <w:szCs w:val="20"/>
                <w:lang w:val="uk-UA" w:eastAsia="ru-RU"/>
              </w:rPr>
            </w:pPr>
            <w:r w:rsidRPr="00BD1319">
              <w:rPr>
                <w:rFonts w:ascii="Times New Roman" w:eastAsia="Times New Roman" w:hAnsi="Times New Roman" w:cs="Times New Roman"/>
                <w:sz w:val="20"/>
                <w:szCs w:val="20"/>
                <w:lang w:val="uk-UA" w:eastAsia="ru-RU"/>
              </w:rPr>
              <w:t>Стелаж архівний (5 полиць)</w:t>
            </w:r>
          </w:p>
        </w:tc>
        <w:tc>
          <w:tcPr>
            <w:tcW w:w="855" w:type="pct"/>
            <w:tcBorders>
              <w:top w:val="single" w:sz="4" w:space="0" w:color="auto"/>
              <w:left w:val="single" w:sz="4" w:space="0" w:color="auto"/>
              <w:bottom w:val="single" w:sz="4" w:space="0" w:color="auto"/>
              <w:right w:val="single" w:sz="4" w:space="0" w:color="auto"/>
            </w:tcBorders>
          </w:tcPr>
          <w:p w:rsidR="00BD1319" w:rsidRPr="00BD1319" w:rsidRDefault="00BD1319" w:rsidP="00BD1319">
            <w:pPr>
              <w:spacing w:after="0" w:line="240" w:lineRule="auto"/>
              <w:jc w:val="center"/>
              <w:rPr>
                <w:rFonts w:ascii="Times New Roman" w:eastAsia="Times New Roman" w:hAnsi="Times New Roman" w:cs="Times New Roman"/>
                <w:sz w:val="20"/>
                <w:szCs w:val="20"/>
                <w:lang w:val="uk-UA" w:eastAsia="ru-RU"/>
              </w:rPr>
            </w:pPr>
          </w:p>
        </w:tc>
        <w:tc>
          <w:tcPr>
            <w:tcW w:w="530" w:type="pct"/>
            <w:tcBorders>
              <w:top w:val="single" w:sz="4" w:space="0" w:color="auto"/>
              <w:left w:val="single" w:sz="4" w:space="0" w:color="auto"/>
              <w:bottom w:val="single" w:sz="4" w:space="0" w:color="auto"/>
              <w:right w:val="single" w:sz="4" w:space="0" w:color="auto"/>
            </w:tcBorders>
            <w:vAlign w:val="center"/>
          </w:tcPr>
          <w:p w:rsidR="00BD1319" w:rsidRPr="00BD1319" w:rsidRDefault="00BD1319" w:rsidP="00BD1319">
            <w:pPr>
              <w:spacing w:after="0" w:line="240" w:lineRule="auto"/>
              <w:jc w:val="center"/>
              <w:rPr>
                <w:rFonts w:ascii="Times New Roman" w:eastAsia="Times New Roman" w:hAnsi="Times New Roman" w:cs="Times New Roman"/>
                <w:sz w:val="20"/>
                <w:szCs w:val="20"/>
                <w:lang w:val="uk-UA" w:eastAsia="ru-RU"/>
              </w:rPr>
            </w:pPr>
            <w:r w:rsidRPr="00BD1319">
              <w:rPr>
                <w:rFonts w:ascii="Times New Roman" w:eastAsia="Times New Roman" w:hAnsi="Times New Roman" w:cs="Times New Roman"/>
                <w:sz w:val="20"/>
                <w:szCs w:val="20"/>
                <w:lang w:val="uk-UA" w:eastAsia="ru-RU"/>
              </w:rPr>
              <w:t>17</w:t>
            </w:r>
          </w:p>
        </w:tc>
        <w:tc>
          <w:tcPr>
            <w:tcW w:w="646" w:type="pct"/>
            <w:tcBorders>
              <w:top w:val="single" w:sz="4" w:space="0" w:color="auto"/>
              <w:left w:val="single" w:sz="4" w:space="0" w:color="auto"/>
              <w:bottom w:val="single" w:sz="4" w:space="0" w:color="auto"/>
              <w:right w:val="single" w:sz="4" w:space="0" w:color="auto"/>
            </w:tcBorders>
            <w:vAlign w:val="center"/>
          </w:tcPr>
          <w:p w:rsidR="00BD1319" w:rsidRPr="00BD1319" w:rsidRDefault="00BD1319" w:rsidP="00BD1319">
            <w:pPr>
              <w:autoSpaceDE w:val="0"/>
              <w:autoSpaceDN w:val="0"/>
              <w:spacing w:after="0" w:line="240" w:lineRule="auto"/>
              <w:jc w:val="center"/>
              <w:rPr>
                <w:rFonts w:ascii="Times New Roman" w:eastAsia="Times New Roman" w:hAnsi="Times New Roman" w:cs="Times New Roman"/>
                <w:bCs/>
                <w:sz w:val="20"/>
                <w:szCs w:val="20"/>
                <w:lang w:val="uk-UA" w:eastAsia="ru-RU"/>
              </w:rPr>
            </w:pPr>
          </w:p>
        </w:tc>
        <w:tc>
          <w:tcPr>
            <w:tcW w:w="624" w:type="pct"/>
            <w:tcBorders>
              <w:top w:val="single" w:sz="4" w:space="0" w:color="auto"/>
              <w:left w:val="single" w:sz="4" w:space="0" w:color="auto"/>
              <w:bottom w:val="single" w:sz="4" w:space="0" w:color="auto"/>
              <w:right w:val="single" w:sz="4" w:space="0" w:color="auto"/>
            </w:tcBorders>
            <w:vAlign w:val="center"/>
          </w:tcPr>
          <w:p w:rsidR="00BD1319" w:rsidRPr="00BD1319" w:rsidRDefault="00BD1319" w:rsidP="00BD1319">
            <w:pPr>
              <w:autoSpaceDE w:val="0"/>
              <w:autoSpaceDN w:val="0"/>
              <w:spacing w:after="0" w:line="240" w:lineRule="auto"/>
              <w:jc w:val="center"/>
              <w:rPr>
                <w:rFonts w:ascii="Times New Roman" w:eastAsia="Times New Roman" w:hAnsi="Times New Roman" w:cs="Times New Roman"/>
                <w:bCs/>
                <w:sz w:val="20"/>
                <w:szCs w:val="20"/>
                <w:lang w:val="uk-UA" w:eastAsia="ru-RU"/>
              </w:rPr>
            </w:pPr>
          </w:p>
        </w:tc>
      </w:tr>
      <w:tr w:rsidR="00BD1319" w:rsidRPr="00BD1319" w:rsidTr="00D57BE0">
        <w:tc>
          <w:tcPr>
            <w:tcW w:w="336" w:type="pct"/>
            <w:tcBorders>
              <w:top w:val="single" w:sz="4" w:space="0" w:color="auto"/>
              <w:left w:val="single" w:sz="4" w:space="0" w:color="auto"/>
              <w:bottom w:val="single" w:sz="4" w:space="0" w:color="auto"/>
              <w:right w:val="single" w:sz="4" w:space="0" w:color="auto"/>
            </w:tcBorders>
            <w:vAlign w:val="center"/>
          </w:tcPr>
          <w:p w:rsidR="00BD1319" w:rsidRPr="00BD1319" w:rsidRDefault="00BD1319" w:rsidP="00BD1319">
            <w:pPr>
              <w:autoSpaceDE w:val="0"/>
              <w:autoSpaceDN w:val="0"/>
              <w:spacing w:after="0" w:line="240" w:lineRule="auto"/>
              <w:ind w:right="-130"/>
              <w:jc w:val="center"/>
              <w:rPr>
                <w:rFonts w:ascii="Times New Roman" w:eastAsia="Times New Roman" w:hAnsi="Times New Roman" w:cs="Times New Roman"/>
                <w:sz w:val="20"/>
                <w:szCs w:val="20"/>
                <w:lang w:val="uk-UA" w:eastAsia="ru-RU"/>
              </w:rPr>
            </w:pPr>
            <w:r w:rsidRPr="00BD1319">
              <w:rPr>
                <w:rFonts w:ascii="Times New Roman" w:eastAsia="Times New Roman" w:hAnsi="Times New Roman" w:cs="Times New Roman"/>
                <w:sz w:val="20"/>
                <w:szCs w:val="20"/>
                <w:lang w:val="uk-UA" w:eastAsia="ru-RU"/>
              </w:rPr>
              <w:t>4</w:t>
            </w:r>
          </w:p>
        </w:tc>
        <w:tc>
          <w:tcPr>
            <w:tcW w:w="2009" w:type="pct"/>
            <w:tcBorders>
              <w:top w:val="single" w:sz="4" w:space="0" w:color="auto"/>
              <w:left w:val="single" w:sz="4" w:space="0" w:color="auto"/>
              <w:bottom w:val="single" w:sz="4" w:space="0" w:color="auto"/>
              <w:right w:val="single" w:sz="4" w:space="0" w:color="auto"/>
            </w:tcBorders>
            <w:vAlign w:val="center"/>
          </w:tcPr>
          <w:p w:rsidR="00BD1319" w:rsidRPr="00BD1319" w:rsidRDefault="00BD1319" w:rsidP="00BD1319">
            <w:pPr>
              <w:spacing w:after="0" w:line="240" w:lineRule="auto"/>
              <w:jc w:val="both"/>
              <w:rPr>
                <w:rFonts w:ascii="Times New Roman" w:eastAsia="Times New Roman" w:hAnsi="Times New Roman" w:cs="Times New Roman"/>
                <w:bCs/>
                <w:iCs/>
                <w:color w:val="000000"/>
                <w:sz w:val="20"/>
                <w:szCs w:val="20"/>
                <w:lang w:val="uk-UA" w:eastAsia="ru-RU"/>
              </w:rPr>
            </w:pPr>
            <w:r w:rsidRPr="00BD1319">
              <w:rPr>
                <w:rFonts w:ascii="Times New Roman" w:eastAsia="Times New Roman" w:hAnsi="Times New Roman" w:cs="Times New Roman"/>
                <w:sz w:val="20"/>
                <w:szCs w:val="20"/>
                <w:lang w:val="uk-UA" w:eastAsia="ru-RU"/>
              </w:rPr>
              <w:t>Стелаж архівний (6 полиць)</w:t>
            </w:r>
          </w:p>
        </w:tc>
        <w:tc>
          <w:tcPr>
            <w:tcW w:w="855" w:type="pct"/>
            <w:tcBorders>
              <w:top w:val="single" w:sz="4" w:space="0" w:color="auto"/>
              <w:left w:val="single" w:sz="4" w:space="0" w:color="auto"/>
              <w:bottom w:val="single" w:sz="4" w:space="0" w:color="auto"/>
              <w:right w:val="single" w:sz="4" w:space="0" w:color="auto"/>
            </w:tcBorders>
          </w:tcPr>
          <w:p w:rsidR="00BD1319" w:rsidRPr="00BD1319" w:rsidRDefault="00BD1319" w:rsidP="00BD1319">
            <w:pPr>
              <w:spacing w:after="0" w:line="240" w:lineRule="auto"/>
              <w:jc w:val="center"/>
              <w:rPr>
                <w:rFonts w:ascii="Times New Roman" w:eastAsia="Times New Roman" w:hAnsi="Times New Roman" w:cs="Times New Roman"/>
                <w:sz w:val="20"/>
                <w:szCs w:val="20"/>
                <w:lang w:val="uk-UA" w:eastAsia="ru-RU"/>
              </w:rPr>
            </w:pPr>
          </w:p>
        </w:tc>
        <w:tc>
          <w:tcPr>
            <w:tcW w:w="530" w:type="pct"/>
            <w:tcBorders>
              <w:top w:val="single" w:sz="4" w:space="0" w:color="auto"/>
              <w:left w:val="single" w:sz="4" w:space="0" w:color="auto"/>
              <w:bottom w:val="single" w:sz="4" w:space="0" w:color="auto"/>
              <w:right w:val="single" w:sz="4" w:space="0" w:color="auto"/>
            </w:tcBorders>
            <w:vAlign w:val="center"/>
          </w:tcPr>
          <w:p w:rsidR="00BD1319" w:rsidRPr="00BD1319" w:rsidRDefault="00BD1319" w:rsidP="00BD1319">
            <w:pPr>
              <w:spacing w:after="0" w:line="240" w:lineRule="auto"/>
              <w:jc w:val="center"/>
              <w:rPr>
                <w:rFonts w:ascii="Times New Roman" w:eastAsia="Times New Roman" w:hAnsi="Times New Roman" w:cs="Times New Roman"/>
                <w:sz w:val="20"/>
                <w:szCs w:val="20"/>
                <w:lang w:val="uk-UA" w:eastAsia="ru-RU"/>
              </w:rPr>
            </w:pPr>
            <w:r w:rsidRPr="00BD1319">
              <w:rPr>
                <w:rFonts w:ascii="Times New Roman" w:eastAsia="Times New Roman" w:hAnsi="Times New Roman" w:cs="Times New Roman"/>
                <w:sz w:val="20"/>
                <w:szCs w:val="20"/>
                <w:lang w:val="uk-UA" w:eastAsia="ru-RU"/>
              </w:rPr>
              <w:t>15</w:t>
            </w:r>
          </w:p>
        </w:tc>
        <w:tc>
          <w:tcPr>
            <w:tcW w:w="646" w:type="pct"/>
            <w:tcBorders>
              <w:top w:val="single" w:sz="4" w:space="0" w:color="auto"/>
              <w:left w:val="single" w:sz="4" w:space="0" w:color="auto"/>
              <w:bottom w:val="single" w:sz="4" w:space="0" w:color="auto"/>
              <w:right w:val="single" w:sz="4" w:space="0" w:color="auto"/>
            </w:tcBorders>
            <w:vAlign w:val="center"/>
          </w:tcPr>
          <w:p w:rsidR="00BD1319" w:rsidRPr="00BD1319" w:rsidRDefault="00BD1319" w:rsidP="00BD1319">
            <w:pPr>
              <w:autoSpaceDE w:val="0"/>
              <w:autoSpaceDN w:val="0"/>
              <w:spacing w:after="0" w:line="240" w:lineRule="auto"/>
              <w:jc w:val="center"/>
              <w:rPr>
                <w:rFonts w:ascii="Times New Roman" w:eastAsia="Times New Roman" w:hAnsi="Times New Roman" w:cs="Times New Roman"/>
                <w:bCs/>
                <w:sz w:val="20"/>
                <w:szCs w:val="20"/>
                <w:lang w:val="uk-UA" w:eastAsia="ru-RU"/>
              </w:rPr>
            </w:pPr>
          </w:p>
        </w:tc>
        <w:tc>
          <w:tcPr>
            <w:tcW w:w="624" w:type="pct"/>
            <w:tcBorders>
              <w:top w:val="single" w:sz="4" w:space="0" w:color="auto"/>
              <w:left w:val="single" w:sz="4" w:space="0" w:color="auto"/>
              <w:bottom w:val="single" w:sz="4" w:space="0" w:color="auto"/>
              <w:right w:val="single" w:sz="4" w:space="0" w:color="auto"/>
            </w:tcBorders>
            <w:vAlign w:val="center"/>
          </w:tcPr>
          <w:p w:rsidR="00BD1319" w:rsidRPr="00BD1319" w:rsidRDefault="00BD1319" w:rsidP="00BD1319">
            <w:pPr>
              <w:autoSpaceDE w:val="0"/>
              <w:autoSpaceDN w:val="0"/>
              <w:spacing w:after="0" w:line="240" w:lineRule="auto"/>
              <w:jc w:val="center"/>
              <w:rPr>
                <w:rFonts w:ascii="Times New Roman" w:eastAsia="Times New Roman" w:hAnsi="Times New Roman" w:cs="Times New Roman"/>
                <w:bCs/>
                <w:sz w:val="20"/>
                <w:szCs w:val="20"/>
                <w:lang w:val="uk-UA" w:eastAsia="ru-RU"/>
              </w:rPr>
            </w:pPr>
          </w:p>
        </w:tc>
      </w:tr>
      <w:tr w:rsidR="00BD1319" w:rsidRPr="00BD1319" w:rsidTr="00D57BE0">
        <w:tc>
          <w:tcPr>
            <w:tcW w:w="5000" w:type="pct"/>
            <w:gridSpan w:val="6"/>
            <w:tcBorders>
              <w:top w:val="single" w:sz="4" w:space="0" w:color="auto"/>
              <w:left w:val="single" w:sz="4" w:space="0" w:color="auto"/>
              <w:bottom w:val="single" w:sz="4" w:space="0" w:color="auto"/>
              <w:right w:val="single" w:sz="4" w:space="0" w:color="auto"/>
            </w:tcBorders>
          </w:tcPr>
          <w:p w:rsidR="00BD1319" w:rsidRPr="00BD1319" w:rsidRDefault="00BD1319" w:rsidP="00BD1319">
            <w:pPr>
              <w:autoSpaceDE w:val="0"/>
              <w:autoSpaceDN w:val="0"/>
              <w:spacing w:after="0" w:line="240" w:lineRule="auto"/>
              <w:rPr>
                <w:rFonts w:ascii="Times New Roman" w:eastAsia="Times New Roman" w:hAnsi="Times New Roman" w:cs="Times New Roman"/>
                <w:bCs/>
                <w:sz w:val="20"/>
                <w:szCs w:val="20"/>
                <w:lang w:val="uk-UA" w:eastAsia="ru-RU"/>
              </w:rPr>
            </w:pPr>
            <w:r w:rsidRPr="00BD1319">
              <w:rPr>
                <w:rFonts w:ascii="Times New Roman" w:eastAsia="Times New Roman" w:hAnsi="Times New Roman" w:cs="Times New Roman"/>
                <w:b/>
                <w:sz w:val="20"/>
                <w:szCs w:val="20"/>
                <w:lang w:val="uk-UA" w:eastAsia="ru-RU"/>
              </w:rPr>
              <w:t>Загальна Вартість Товару, грн., без ПДВ</w:t>
            </w:r>
          </w:p>
        </w:tc>
      </w:tr>
      <w:tr w:rsidR="00BD1319" w:rsidRPr="00BD1319" w:rsidTr="00D57BE0">
        <w:tc>
          <w:tcPr>
            <w:tcW w:w="5000" w:type="pct"/>
            <w:gridSpan w:val="6"/>
            <w:tcBorders>
              <w:top w:val="single" w:sz="4" w:space="0" w:color="auto"/>
              <w:left w:val="single" w:sz="4" w:space="0" w:color="auto"/>
              <w:bottom w:val="single" w:sz="4" w:space="0" w:color="auto"/>
              <w:right w:val="single" w:sz="4" w:space="0" w:color="auto"/>
            </w:tcBorders>
          </w:tcPr>
          <w:p w:rsidR="00BD1319" w:rsidRPr="00BD1319" w:rsidRDefault="00BD1319" w:rsidP="00BD1319">
            <w:pPr>
              <w:autoSpaceDE w:val="0"/>
              <w:autoSpaceDN w:val="0"/>
              <w:spacing w:after="0" w:line="240" w:lineRule="auto"/>
              <w:rPr>
                <w:rFonts w:ascii="Times New Roman" w:eastAsia="Times New Roman" w:hAnsi="Times New Roman" w:cs="Times New Roman"/>
                <w:bCs/>
                <w:sz w:val="20"/>
                <w:szCs w:val="20"/>
                <w:lang w:val="uk-UA" w:eastAsia="ru-RU"/>
              </w:rPr>
            </w:pPr>
            <w:r w:rsidRPr="00BD1319">
              <w:rPr>
                <w:rFonts w:ascii="Times New Roman" w:eastAsia="Times New Roman" w:hAnsi="Times New Roman" w:cs="Times New Roman"/>
                <w:b/>
                <w:sz w:val="20"/>
                <w:szCs w:val="20"/>
                <w:lang w:val="uk-UA" w:eastAsia="ru-RU"/>
              </w:rPr>
              <w:t>ПДВ **, грн.</w:t>
            </w:r>
          </w:p>
        </w:tc>
      </w:tr>
      <w:tr w:rsidR="00BD1319" w:rsidRPr="00BD1319" w:rsidTr="00D57BE0">
        <w:tc>
          <w:tcPr>
            <w:tcW w:w="5000" w:type="pct"/>
            <w:gridSpan w:val="6"/>
            <w:tcBorders>
              <w:top w:val="single" w:sz="4" w:space="0" w:color="auto"/>
              <w:left w:val="single" w:sz="4" w:space="0" w:color="auto"/>
              <w:bottom w:val="single" w:sz="4" w:space="0" w:color="auto"/>
              <w:right w:val="single" w:sz="4" w:space="0" w:color="auto"/>
            </w:tcBorders>
          </w:tcPr>
          <w:p w:rsidR="00BD1319" w:rsidRPr="00BD1319" w:rsidRDefault="00BD1319" w:rsidP="00BD1319">
            <w:pPr>
              <w:autoSpaceDE w:val="0"/>
              <w:autoSpaceDN w:val="0"/>
              <w:spacing w:after="0" w:line="240" w:lineRule="auto"/>
              <w:rPr>
                <w:rFonts w:ascii="Times New Roman" w:eastAsia="Times New Roman" w:hAnsi="Times New Roman" w:cs="Times New Roman"/>
                <w:bCs/>
                <w:sz w:val="20"/>
                <w:szCs w:val="20"/>
                <w:lang w:val="uk-UA" w:eastAsia="ru-RU"/>
              </w:rPr>
            </w:pPr>
            <w:r w:rsidRPr="00BD1319">
              <w:rPr>
                <w:rFonts w:ascii="Times New Roman" w:eastAsia="Times New Roman" w:hAnsi="Times New Roman" w:cs="Times New Roman"/>
                <w:b/>
                <w:sz w:val="20"/>
                <w:szCs w:val="20"/>
                <w:lang w:val="uk-UA" w:eastAsia="ru-RU"/>
              </w:rPr>
              <w:t>Загальна Вартість Товару, грн., з ПДВ**</w:t>
            </w:r>
          </w:p>
        </w:tc>
      </w:tr>
    </w:tbl>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43"/>
        <w:rPr>
          <w:rFonts w:ascii="Times New Roman" w:eastAsia="Times New Roman" w:hAnsi="Times New Roman" w:cs="Times New Roman"/>
          <w:i/>
          <w:sz w:val="24"/>
          <w:szCs w:val="24"/>
          <w:lang w:val="uk-UA" w:eastAsia="ru-RU"/>
        </w:rPr>
      </w:pPr>
      <w:r w:rsidRPr="00BD1319">
        <w:rPr>
          <w:rFonts w:ascii="Times New Roman" w:eastAsia="Times New Roman" w:hAnsi="Times New Roman" w:cs="Times New Roman"/>
          <w:i/>
          <w:sz w:val="24"/>
          <w:szCs w:val="24"/>
          <w:lang w:val="uk-UA" w:eastAsia="ru-RU"/>
        </w:rPr>
        <w:t xml:space="preserve"> * Технічні характеристики Товару заповнюються Учасником;</w:t>
      </w:r>
    </w:p>
    <w:p w:rsidR="00BD1319" w:rsidRPr="00BD1319" w:rsidRDefault="00BD1319" w:rsidP="00BD1319">
      <w:pPr>
        <w:spacing w:after="0" w:line="240" w:lineRule="auto"/>
        <w:ind w:right="-143"/>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b/>
          <w:i/>
          <w:sz w:val="24"/>
          <w:szCs w:val="24"/>
          <w:lang w:val="uk-UA" w:eastAsia="ru-RU"/>
        </w:rPr>
        <w:t>**</w:t>
      </w:r>
      <w:r w:rsidRPr="00BD1319">
        <w:rPr>
          <w:rFonts w:ascii="Times New Roman" w:eastAsia="Times New Roman" w:hAnsi="Times New Roman" w:cs="Times New Roman"/>
          <w:i/>
          <w:sz w:val="24"/>
          <w:szCs w:val="24"/>
          <w:lang w:val="uk-UA" w:eastAsia="ru-RU"/>
        </w:rPr>
        <w:t>У разі, якщо учасник є платником ПДВ</w:t>
      </w:r>
      <w:r w:rsidRPr="00BD1319">
        <w:rPr>
          <w:rFonts w:ascii="Times New Roman" w:eastAsia="Times New Roman" w:hAnsi="Times New Roman" w:cs="Times New Roman"/>
          <w:sz w:val="24"/>
          <w:szCs w:val="24"/>
          <w:lang w:val="uk-UA" w:eastAsia="ru-RU"/>
        </w:rPr>
        <w:t>.</w:t>
      </w:r>
    </w:p>
    <w:p w:rsidR="00BD1319" w:rsidRPr="00BD1319" w:rsidRDefault="00BD1319" w:rsidP="00BD1319">
      <w:pPr>
        <w:spacing w:after="0" w:line="240" w:lineRule="auto"/>
        <w:ind w:right="-143"/>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43"/>
        <w:rPr>
          <w:rFonts w:ascii="Times New Roman" w:eastAsia="Times New Roman" w:hAnsi="Times New Roman" w:cs="Times New Roman"/>
          <w:b/>
          <w:i/>
          <w:sz w:val="24"/>
          <w:szCs w:val="24"/>
          <w:lang w:val="uk-UA" w:eastAsia="ru-RU"/>
        </w:rPr>
      </w:pPr>
    </w:p>
    <w:p w:rsidR="00BD1319" w:rsidRPr="00BD1319" w:rsidRDefault="00BD1319" w:rsidP="00BD1319">
      <w:pPr>
        <w:keepNext/>
        <w:spacing w:after="0" w:line="240" w:lineRule="auto"/>
        <w:jc w:val="center"/>
        <w:outlineLvl w:val="0"/>
        <w:rPr>
          <w:rFonts w:ascii="Times New Roman" w:eastAsia="Times New Roman" w:hAnsi="Times New Roman" w:cs="Times New Roman"/>
          <w:b/>
          <w:bCs/>
          <w:kern w:val="32"/>
          <w:sz w:val="24"/>
          <w:szCs w:val="24"/>
          <w:lang w:val="uk-UA" w:eastAsia="ru-RU"/>
        </w:rPr>
      </w:pPr>
    </w:p>
    <w:p w:rsidR="00BD1319" w:rsidRPr="00BD1319" w:rsidRDefault="00BD1319" w:rsidP="00BD1319">
      <w:pPr>
        <w:spacing w:after="0" w:line="240" w:lineRule="auto"/>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Покупець                                                                              Продавець</w:t>
      </w:r>
    </w:p>
    <w:p w:rsidR="00BD1319" w:rsidRPr="00BD1319" w:rsidRDefault="00BD1319" w:rsidP="00BD1319">
      <w:pPr>
        <w:spacing w:after="0" w:line="240" w:lineRule="auto"/>
        <w:rPr>
          <w:rFonts w:ascii="Times New Roman" w:eastAsia="Times New Roman" w:hAnsi="Times New Roman" w:cs="Times New Roman"/>
          <w:b/>
          <w:sz w:val="24"/>
          <w:szCs w:val="24"/>
          <w:lang w:val="uk-UA" w:eastAsia="ru-RU"/>
        </w:rPr>
      </w:pPr>
    </w:p>
    <w:p w:rsidR="00BD1319" w:rsidRPr="00BD1319" w:rsidRDefault="00BD1319" w:rsidP="00BD1319">
      <w:pPr>
        <w:spacing w:after="0" w:line="240" w:lineRule="auto"/>
        <w:rPr>
          <w:rFonts w:ascii="Times New Roman" w:eastAsia="Times New Roman" w:hAnsi="Times New Roman" w:cs="Times New Roman"/>
          <w:b/>
          <w:sz w:val="24"/>
          <w:szCs w:val="24"/>
          <w:lang w:val="uk-UA" w:eastAsia="ru-RU"/>
        </w:rPr>
      </w:pPr>
    </w:p>
    <w:p w:rsidR="00BD1319" w:rsidRPr="00BD1319" w:rsidRDefault="00BD1319" w:rsidP="00BD1319">
      <w:pPr>
        <w:spacing w:after="0" w:line="240" w:lineRule="auto"/>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 xml:space="preserve">_________ посада________________                   ______ </w:t>
      </w:r>
      <w:proofErr w:type="spellStart"/>
      <w:r w:rsidRPr="00BD1319">
        <w:rPr>
          <w:rFonts w:ascii="Times New Roman" w:eastAsia="Times New Roman" w:hAnsi="Times New Roman" w:cs="Times New Roman"/>
          <w:b/>
          <w:sz w:val="24"/>
          <w:szCs w:val="24"/>
          <w:lang w:val="uk-UA" w:eastAsia="ru-RU"/>
        </w:rPr>
        <w:t>посада</w:t>
      </w:r>
      <w:proofErr w:type="spellEnd"/>
      <w:r w:rsidRPr="00BD1319">
        <w:rPr>
          <w:rFonts w:ascii="Times New Roman" w:eastAsia="Times New Roman" w:hAnsi="Times New Roman" w:cs="Times New Roman"/>
          <w:b/>
          <w:sz w:val="24"/>
          <w:szCs w:val="24"/>
          <w:lang w:val="uk-UA" w:eastAsia="ru-RU"/>
        </w:rPr>
        <w:t xml:space="preserve">_____________                                          </w:t>
      </w:r>
    </w:p>
    <w:p w:rsidR="00BD1319" w:rsidRPr="00BD1319" w:rsidRDefault="00BD1319" w:rsidP="00BD1319">
      <w:pPr>
        <w:spacing w:after="0" w:line="240" w:lineRule="auto"/>
        <w:rPr>
          <w:rFonts w:ascii="Times New Roman" w:eastAsia="Times New Roman" w:hAnsi="Times New Roman" w:cs="Times New Roman"/>
          <w:b/>
          <w:sz w:val="24"/>
          <w:szCs w:val="24"/>
          <w:lang w:val="uk-UA" w:eastAsia="ru-RU"/>
        </w:rPr>
      </w:pPr>
    </w:p>
    <w:p w:rsidR="00BD1319" w:rsidRPr="00BD1319" w:rsidRDefault="00BD1319" w:rsidP="00BD1319">
      <w:pPr>
        <w:spacing w:after="0" w:line="240" w:lineRule="auto"/>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 xml:space="preserve">       _____________/____________/                           __________/____________/    </w:t>
      </w:r>
    </w:p>
    <w:p w:rsidR="00BD1319" w:rsidRPr="00BD1319" w:rsidRDefault="00BD1319" w:rsidP="00BD1319">
      <w:pPr>
        <w:spacing w:after="0" w:line="240" w:lineRule="auto"/>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 xml:space="preserve">                М.П.                                                                      М.П.                              </w:t>
      </w:r>
    </w:p>
    <w:p w:rsidR="00BD1319" w:rsidRPr="00BD1319" w:rsidRDefault="00BD1319" w:rsidP="00BD1319">
      <w:pPr>
        <w:spacing w:after="0" w:line="240" w:lineRule="auto"/>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right"/>
        <w:rPr>
          <w:rFonts w:ascii="Times New Roman" w:eastAsia="Times New Roman" w:hAnsi="Times New Roman" w:cs="Times New Roman"/>
          <w:sz w:val="24"/>
          <w:szCs w:val="24"/>
          <w:lang w:val="uk-UA" w:eastAsia="ru-RU"/>
        </w:rPr>
      </w:pPr>
    </w:p>
    <w:p w:rsidR="00BD1319" w:rsidRPr="00BD1319" w:rsidRDefault="00BD1319" w:rsidP="00BD1319">
      <w:pPr>
        <w:tabs>
          <w:tab w:val="left" w:pos="5529"/>
        </w:tabs>
        <w:spacing w:after="0" w:line="240" w:lineRule="auto"/>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lastRenderedPageBreak/>
        <w:t xml:space="preserve">Додаток № 2 </w:t>
      </w: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до Договору № ______від „____” ____2016   року</w:t>
      </w:r>
    </w:p>
    <w:p w:rsidR="00BD1319" w:rsidRPr="00BD1319" w:rsidRDefault="00BD1319" w:rsidP="00BD1319">
      <w:pPr>
        <w:spacing w:after="0" w:line="240" w:lineRule="auto"/>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right"/>
        <w:rPr>
          <w:rFonts w:ascii="Times New Roman" w:eastAsia="Times New Roman" w:hAnsi="Times New Roman" w:cs="Times New Roman"/>
          <w:b/>
          <w:sz w:val="24"/>
          <w:szCs w:val="24"/>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Адреси Установ Покупця та Розподіл Товару по Установах Покупця</w:t>
      </w:r>
    </w:p>
    <w:p w:rsidR="00BD1319" w:rsidRPr="00BD1319" w:rsidRDefault="00BD1319" w:rsidP="00BD1319">
      <w:pPr>
        <w:spacing w:after="0" w:line="240" w:lineRule="auto"/>
        <w:jc w:val="center"/>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right"/>
        <w:rPr>
          <w:rFonts w:ascii="Times New Roman" w:eastAsia="Times New Roman" w:hAnsi="Times New Roman" w:cs="Times New Roman"/>
          <w:sz w:val="24"/>
          <w:szCs w:val="24"/>
          <w:lang w:val="uk-UA" w:eastAsia="ru-RU"/>
        </w:rPr>
      </w:pPr>
    </w:p>
    <w:tbl>
      <w:tblPr>
        <w:tblW w:w="4989" w:type="pct"/>
        <w:tblLayout w:type="fixed"/>
        <w:tblLook w:val="04A0" w:firstRow="1" w:lastRow="0" w:firstColumn="1" w:lastColumn="0" w:noHBand="0" w:noVBand="1"/>
      </w:tblPr>
      <w:tblGrid>
        <w:gridCol w:w="1301"/>
        <w:gridCol w:w="3278"/>
        <w:gridCol w:w="1163"/>
        <w:gridCol w:w="1321"/>
        <w:gridCol w:w="1554"/>
        <w:gridCol w:w="1499"/>
      </w:tblGrid>
      <w:tr w:rsidR="00BD1319" w:rsidRPr="00BD1319" w:rsidTr="00D57BE0">
        <w:trPr>
          <w:trHeight w:val="1245"/>
        </w:trPr>
        <w:tc>
          <w:tcPr>
            <w:tcW w:w="643"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Номер</w:t>
            </w:r>
            <w:proofErr w:type="gramStart"/>
            <w:r w:rsidRPr="00BD1319">
              <w:rPr>
                <w:rFonts w:ascii="Times New Roman" w:eastAsia="Times New Roman" w:hAnsi="Times New Roman" w:cs="Times New Roman"/>
                <w:sz w:val="18"/>
                <w:szCs w:val="18"/>
                <w:lang w:eastAsia="ru-RU"/>
              </w:rPr>
              <w:t xml:space="preserve"> У</w:t>
            </w:r>
            <w:proofErr w:type="gramEnd"/>
            <w:r w:rsidRPr="00BD1319">
              <w:rPr>
                <w:rFonts w:ascii="Times New Roman" w:eastAsia="Times New Roman" w:hAnsi="Times New Roman" w:cs="Times New Roman"/>
                <w:sz w:val="18"/>
                <w:szCs w:val="18"/>
                <w:lang w:eastAsia="ru-RU"/>
              </w:rPr>
              <w:t xml:space="preserve">станови </w:t>
            </w:r>
            <w:proofErr w:type="spellStart"/>
            <w:r w:rsidRPr="00BD1319">
              <w:rPr>
                <w:rFonts w:ascii="Times New Roman" w:eastAsia="Times New Roman" w:hAnsi="Times New Roman" w:cs="Times New Roman"/>
                <w:sz w:val="18"/>
                <w:szCs w:val="18"/>
                <w:lang w:eastAsia="ru-RU"/>
              </w:rPr>
              <w:t>Покупця</w:t>
            </w:r>
            <w:proofErr w:type="spellEnd"/>
          </w:p>
        </w:tc>
        <w:tc>
          <w:tcPr>
            <w:tcW w:w="1620" w:type="pct"/>
            <w:tcBorders>
              <w:top w:val="single" w:sz="4" w:space="0" w:color="auto"/>
              <w:left w:val="nil"/>
              <w:bottom w:val="single" w:sz="4" w:space="0" w:color="auto"/>
              <w:right w:val="single" w:sz="8" w:space="0" w:color="auto"/>
            </w:tcBorders>
            <w:shd w:val="clear" w:color="000000" w:fill="FFFFFF"/>
            <w:vAlign w:val="center"/>
            <w:hideMark/>
          </w:tcPr>
          <w:p w:rsidR="00BD1319" w:rsidRPr="00BD1319" w:rsidRDefault="00BD1319" w:rsidP="00BD1319">
            <w:pPr>
              <w:spacing w:after="0" w:line="240" w:lineRule="auto"/>
              <w:jc w:val="center"/>
              <w:rPr>
                <w:rFonts w:ascii="Times New Roman" w:eastAsia="Times New Roman" w:hAnsi="Times New Roman" w:cs="Times New Roman"/>
                <w:color w:val="000000"/>
                <w:sz w:val="18"/>
                <w:szCs w:val="18"/>
                <w:lang w:eastAsia="ru-RU"/>
              </w:rPr>
            </w:pPr>
            <w:proofErr w:type="spellStart"/>
            <w:r w:rsidRPr="00BD1319">
              <w:rPr>
                <w:rFonts w:ascii="Times New Roman" w:eastAsia="Times New Roman" w:hAnsi="Times New Roman" w:cs="Times New Roman"/>
                <w:color w:val="000000"/>
                <w:sz w:val="18"/>
                <w:szCs w:val="18"/>
                <w:lang w:eastAsia="ru-RU"/>
              </w:rPr>
              <w:t>Адреси</w:t>
            </w:r>
            <w:proofErr w:type="spellEnd"/>
            <w:r w:rsidRPr="00BD1319">
              <w:rPr>
                <w:rFonts w:ascii="Times New Roman" w:eastAsia="Times New Roman" w:hAnsi="Times New Roman" w:cs="Times New Roman"/>
                <w:color w:val="000000"/>
                <w:sz w:val="18"/>
                <w:szCs w:val="18"/>
                <w:lang w:eastAsia="ru-RU"/>
              </w:rPr>
              <w:t xml:space="preserve"> </w:t>
            </w:r>
            <w:proofErr w:type="spellStart"/>
            <w:r w:rsidRPr="00BD1319">
              <w:rPr>
                <w:rFonts w:ascii="Times New Roman" w:eastAsia="Times New Roman" w:hAnsi="Times New Roman" w:cs="Times New Roman"/>
                <w:color w:val="000000"/>
                <w:sz w:val="18"/>
                <w:szCs w:val="18"/>
                <w:lang w:eastAsia="ru-RU"/>
              </w:rPr>
              <w:t>Установ</w:t>
            </w:r>
            <w:proofErr w:type="spellEnd"/>
            <w:r w:rsidRPr="00BD1319">
              <w:rPr>
                <w:rFonts w:ascii="Times New Roman" w:eastAsia="Times New Roman" w:hAnsi="Times New Roman" w:cs="Times New Roman"/>
                <w:color w:val="000000"/>
                <w:sz w:val="18"/>
                <w:szCs w:val="18"/>
                <w:lang w:eastAsia="ru-RU"/>
              </w:rPr>
              <w:t xml:space="preserve"> </w:t>
            </w:r>
            <w:proofErr w:type="spellStart"/>
            <w:r w:rsidRPr="00BD1319">
              <w:rPr>
                <w:rFonts w:ascii="Times New Roman" w:eastAsia="Times New Roman" w:hAnsi="Times New Roman" w:cs="Times New Roman"/>
                <w:color w:val="000000"/>
                <w:sz w:val="18"/>
                <w:szCs w:val="18"/>
                <w:lang w:eastAsia="ru-RU"/>
              </w:rPr>
              <w:t>Покупця</w:t>
            </w:r>
            <w:proofErr w:type="spellEnd"/>
          </w:p>
        </w:tc>
        <w:tc>
          <w:tcPr>
            <w:tcW w:w="575" w:type="pct"/>
            <w:tcBorders>
              <w:top w:val="single" w:sz="4" w:space="0" w:color="auto"/>
              <w:left w:val="nil"/>
              <w:bottom w:val="nil"/>
              <w:right w:val="nil"/>
            </w:tcBorders>
            <w:shd w:val="clear" w:color="auto" w:fill="auto"/>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Шафа</w:t>
            </w:r>
            <w:proofErr w:type="spellEnd"/>
            <w:r w:rsidRPr="00BD1319">
              <w:rPr>
                <w:rFonts w:ascii="Times New Roman" w:eastAsia="Times New Roman" w:hAnsi="Times New Roman" w:cs="Times New Roman"/>
                <w:sz w:val="18"/>
                <w:szCs w:val="18"/>
                <w:lang w:eastAsia="ru-RU"/>
              </w:rPr>
              <w:t xml:space="preserve"> </w:t>
            </w:r>
            <w:r w:rsidRPr="00BD1319">
              <w:rPr>
                <w:rFonts w:ascii="Times New Roman" w:eastAsia="Times New Roman" w:hAnsi="Times New Roman" w:cs="Times New Roman"/>
                <w:sz w:val="18"/>
                <w:szCs w:val="18"/>
                <w:lang w:val="uk-UA" w:eastAsia="ru-RU"/>
              </w:rPr>
              <w:t>м</w:t>
            </w:r>
            <w:proofErr w:type="spellStart"/>
            <w:r w:rsidRPr="00BD1319">
              <w:rPr>
                <w:rFonts w:ascii="Times New Roman" w:eastAsia="Times New Roman" w:hAnsi="Times New Roman" w:cs="Times New Roman"/>
                <w:sz w:val="18"/>
                <w:szCs w:val="18"/>
                <w:lang w:eastAsia="ru-RU"/>
              </w:rPr>
              <w:t>еталева</w:t>
            </w:r>
            <w:proofErr w:type="spellEnd"/>
            <w:r w:rsidRPr="00BD1319">
              <w:rPr>
                <w:rFonts w:ascii="Times New Roman" w:eastAsia="Times New Roman" w:hAnsi="Times New Roman" w:cs="Times New Roman"/>
                <w:sz w:val="18"/>
                <w:szCs w:val="18"/>
                <w:lang w:val="uk-UA" w:eastAsia="ru-RU"/>
              </w:rPr>
              <w:t>, од.</w:t>
            </w:r>
            <w:r w:rsidRPr="00BD1319">
              <w:rPr>
                <w:rFonts w:ascii="Times New Roman" w:eastAsia="Times New Roman" w:hAnsi="Times New Roman" w:cs="Times New Roman"/>
                <w:sz w:val="18"/>
                <w:szCs w:val="18"/>
                <w:lang w:eastAsia="ru-RU"/>
              </w:rPr>
              <w:t xml:space="preserve">  </w:t>
            </w:r>
          </w:p>
        </w:tc>
        <w:tc>
          <w:tcPr>
            <w:tcW w:w="653" w:type="pct"/>
            <w:tcBorders>
              <w:top w:val="single" w:sz="4" w:space="0" w:color="auto"/>
              <w:left w:val="single" w:sz="8" w:space="0" w:color="auto"/>
              <w:bottom w:val="single" w:sz="8" w:space="0" w:color="auto"/>
              <w:right w:val="nil"/>
            </w:tcBorders>
            <w:shd w:val="clear" w:color="auto" w:fill="auto"/>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Шафа</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металева</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файлова</w:t>
            </w:r>
            <w:proofErr w:type="spellEnd"/>
            <w:r w:rsidRPr="00BD1319">
              <w:rPr>
                <w:rFonts w:ascii="Times New Roman" w:eastAsia="Times New Roman" w:hAnsi="Times New Roman" w:cs="Times New Roman"/>
                <w:sz w:val="18"/>
                <w:szCs w:val="18"/>
                <w:lang w:val="uk-UA" w:eastAsia="ru-RU"/>
              </w:rPr>
              <w:t>, од.</w:t>
            </w:r>
            <w:r w:rsidRPr="00BD1319">
              <w:rPr>
                <w:rFonts w:ascii="Times New Roman" w:eastAsia="Times New Roman" w:hAnsi="Times New Roman" w:cs="Times New Roman"/>
                <w:sz w:val="18"/>
                <w:szCs w:val="18"/>
                <w:lang w:eastAsia="ru-RU"/>
              </w:rPr>
              <w:t xml:space="preserve">   </w:t>
            </w:r>
          </w:p>
        </w:tc>
        <w:tc>
          <w:tcPr>
            <w:tcW w:w="768"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val="uk-UA" w:eastAsia="ru-RU"/>
              </w:rPr>
            </w:pPr>
            <w:r w:rsidRPr="00BD1319">
              <w:rPr>
                <w:rFonts w:ascii="Times New Roman" w:eastAsia="Times New Roman" w:hAnsi="Times New Roman" w:cs="Times New Roman"/>
                <w:sz w:val="18"/>
                <w:szCs w:val="18"/>
                <w:lang w:val="uk-UA" w:eastAsia="ru-RU"/>
              </w:rPr>
              <w:t>С</w:t>
            </w:r>
            <w:proofErr w:type="spellStart"/>
            <w:r w:rsidRPr="00BD1319">
              <w:rPr>
                <w:rFonts w:ascii="Times New Roman" w:eastAsia="Times New Roman" w:hAnsi="Times New Roman" w:cs="Times New Roman"/>
                <w:sz w:val="18"/>
                <w:szCs w:val="18"/>
                <w:lang w:eastAsia="ru-RU"/>
              </w:rPr>
              <w:t>телаж</w:t>
            </w:r>
            <w:proofErr w:type="spellEnd"/>
            <w:r w:rsidRPr="00BD1319">
              <w:rPr>
                <w:rFonts w:ascii="Times New Roman" w:eastAsia="Times New Roman" w:hAnsi="Times New Roman" w:cs="Times New Roman"/>
                <w:sz w:val="18"/>
                <w:szCs w:val="18"/>
                <w:lang w:eastAsia="ru-RU"/>
              </w:rPr>
              <w:t xml:space="preserve"> </w:t>
            </w:r>
            <w:r w:rsidRPr="00BD1319">
              <w:rPr>
                <w:rFonts w:ascii="Times New Roman" w:eastAsia="Times New Roman" w:hAnsi="Times New Roman" w:cs="Times New Roman"/>
                <w:sz w:val="18"/>
                <w:szCs w:val="18"/>
                <w:lang w:val="uk-UA" w:eastAsia="ru-RU"/>
              </w:rPr>
              <w:t>а</w:t>
            </w:r>
            <w:proofErr w:type="spellStart"/>
            <w:r w:rsidRPr="00BD1319">
              <w:rPr>
                <w:rFonts w:ascii="Times New Roman" w:eastAsia="Times New Roman" w:hAnsi="Times New Roman" w:cs="Times New Roman"/>
                <w:sz w:val="18"/>
                <w:szCs w:val="18"/>
                <w:lang w:eastAsia="ru-RU"/>
              </w:rPr>
              <w:t>рхівний</w:t>
            </w:r>
            <w:proofErr w:type="spellEnd"/>
            <w:r w:rsidRPr="00BD1319">
              <w:rPr>
                <w:rFonts w:ascii="Times New Roman" w:eastAsia="Times New Roman" w:hAnsi="Times New Roman" w:cs="Times New Roman"/>
                <w:sz w:val="18"/>
                <w:szCs w:val="18"/>
                <w:lang w:eastAsia="ru-RU"/>
              </w:rPr>
              <w:t xml:space="preserve">  </w:t>
            </w:r>
            <w:r w:rsidRPr="00BD1319">
              <w:rPr>
                <w:rFonts w:ascii="Times New Roman" w:eastAsia="Times New Roman" w:hAnsi="Times New Roman" w:cs="Times New Roman"/>
                <w:sz w:val="18"/>
                <w:szCs w:val="18"/>
                <w:lang w:val="uk-UA" w:eastAsia="ru-RU"/>
              </w:rPr>
              <w:t xml:space="preserve">         </w:t>
            </w:r>
            <w:r w:rsidRPr="00BD1319">
              <w:rPr>
                <w:rFonts w:ascii="Times New Roman" w:eastAsia="Times New Roman" w:hAnsi="Times New Roman" w:cs="Times New Roman"/>
                <w:sz w:val="18"/>
                <w:szCs w:val="18"/>
                <w:lang w:eastAsia="ru-RU"/>
              </w:rPr>
              <w:t xml:space="preserve">  </w:t>
            </w:r>
            <w:r w:rsidRPr="00BD1319">
              <w:rPr>
                <w:rFonts w:ascii="Times New Roman" w:eastAsia="Times New Roman" w:hAnsi="Times New Roman" w:cs="Times New Roman"/>
                <w:sz w:val="18"/>
                <w:szCs w:val="18"/>
                <w:lang w:val="uk-UA" w:eastAsia="ru-RU"/>
              </w:rPr>
              <w:t>(</w:t>
            </w:r>
            <w:r w:rsidRPr="00BD1319">
              <w:rPr>
                <w:rFonts w:ascii="Times New Roman" w:eastAsia="Times New Roman" w:hAnsi="Times New Roman" w:cs="Times New Roman"/>
                <w:sz w:val="18"/>
                <w:szCs w:val="18"/>
                <w:lang w:eastAsia="ru-RU"/>
              </w:rPr>
              <w:t xml:space="preserve">5 </w:t>
            </w:r>
            <w:proofErr w:type="spellStart"/>
            <w:r w:rsidRPr="00BD1319">
              <w:rPr>
                <w:rFonts w:ascii="Times New Roman" w:eastAsia="Times New Roman" w:hAnsi="Times New Roman" w:cs="Times New Roman"/>
                <w:sz w:val="18"/>
                <w:szCs w:val="18"/>
                <w:lang w:eastAsia="ru-RU"/>
              </w:rPr>
              <w:t>полиць</w:t>
            </w:r>
            <w:proofErr w:type="spellEnd"/>
            <w:r w:rsidRPr="00BD1319">
              <w:rPr>
                <w:rFonts w:ascii="Times New Roman" w:eastAsia="Times New Roman" w:hAnsi="Times New Roman" w:cs="Times New Roman"/>
                <w:sz w:val="18"/>
                <w:szCs w:val="18"/>
                <w:lang w:val="uk-UA" w:eastAsia="ru-RU"/>
              </w:rPr>
              <w:t>), од.</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val="uk-UA" w:eastAsia="ru-RU"/>
              </w:rPr>
            </w:pPr>
            <w:r w:rsidRPr="00BD1319">
              <w:rPr>
                <w:rFonts w:ascii="Times New Roman" w:eastAsia="Times New Roman" w:hAnsi="Times New Roman" w:cs="Times New Roman"/>
                <w:sz w:val="18"/>
                <w:szCs w:val="18"/>
                <w:lang w:val="uk-UA" w:eastAsia="ru-RU"/>
              </w:rPr>
              <w:t>С</w:t>
            </w:r>
            <w:proofErr w:type="spellStart"/>
            <w:r w:rsidRPr="00BD1319">
              <w:rPr>
                <w:rFonts w:ascii="Times New Roman" w:eastAsia="Times New Roman" w:hAnsi="Times New Roman" w:cs="Times New Roman"/>
                <w:sz w:val="18"/>
                <w:szCs w:val="18"/>
                <w:lang w:eastAsia="ru-RU"/>
              </w:rPr>
              <w:t>телаж</w:t>
            </w:r>
            <w:proofErr w:type="spellEnd"/>
            <w:r w:rsidRPr="00BD1319">
              <w:rPr>
                <w:rFonts w:ascii="Times New Roman" w:eastAsia="Times New Roman" w:hAnsi="Times New Roman" w:cs="Times New Roman"/>
                <w:sz w:val="18"/>
                <w:szCs w:val="18"/>
                <w:lang w:eastAsia="ru-RU"/>
              </w:rPr>
              <w:t xml:space="preserve"> </w:t>
            </w:r>
            <w:r w:rsidRPr="00BD1319">
              <w:rPr>
                <w:rFonts w:ascii="Times New Roman" w:eastAsia="Times New Roman" w:hAnsi="Times New Roman" w:cs="Times New Roman"/>
                <w:sz w:val="18"/>
                <w:szCs w:val="18"/>
                <w:lang w:val="uk-UA" w:eastAsia="ru-RU"/>
              </w:rPr>
              <w:t>а</w:t>
            </w:r>
            <w:proofErr w:type="spellStart"/>
            <w:r w:rsidRPr="00BD1319">
              <w:rPr>
                <w:rFonts w:ascii="Times New Roman" w:eastAsia="Times New Roman" w:hAnsi="Times New Roman" w:cs="Times New Roman"/>
                <w:sz w:val="18"/>
                <w:szCs w:val="18"/>
                <w:lang w:eastAsia="ru-RU"/>
              </w:rPr>
              <w:t>рхівний</w:t>
            </w:r>
            <w:proofErr w:type="spellEnd"/>
            <w:r w:rsidRPr="00BD1319">
              <w:rPr>
                <w:rFonts w:ascii="Times New Roman" w:eastAsia="Times New Roman" w:hAnsi="Times New Roman" w:cs="Times New Roman"/>
                <w:sz w:val="18"/>
                <w:szCs w:val="18"/>
                <w:lang w:eastAsia="ru-RU"/>
              </w:rPr>
              <w:t xml:space="preserve">  </w:t>
            </w:r>
            <w:r w:rsidRPr="00BD1319">
              <w:rPr>
                <w:rFonts w:ascii="Times New Roman" w:eastAsia="Times New Roman" w:hAnsi="Times New Roman" w:cs="Times New Roman"/>
                <w:sz w:val="18"/>
                <w:szCs w:val="18"/>
                <w:lang w:val="uk-UA" w:eastAsia="ru-RU"/>
              </w:rPr>
              <w:t xml:space="preserve">              </w:t>
            </w:r>
            <w:r w:rsidRPr="00BD1319">
              <w:rPr>
                <w:rFonts w:ascii="Times New Roman" w:eastAsia="Times New Roman" w:hAnsi="Times New Roman" w:cs="Times New Roman"/>
                <w:sz w:val="18"/>
                <w:szCs w:val="18"/>
                <w:lang w:eastAsia="ru-RU"/>
              </w:rPr>
              <w:t xml:space="preserve"> </w:t>
            </w:r>
            <w:r w:rsidRPr="00BD1319">
              <w:rPr>
                <w:rFonts w:ascii="Times New Roman" w:eastAsia="Times New Roman" w:hAnsi="Times New Roman" w:cs="Times New Roman"/>
                <w:sz w:val="18"/>
                <w:szCs w:val="18"/>
                <w:lang w:val="uk-UA" w:eastAsia="ru-RU"/>
              </w:rPr>
              <w:t>(</w:t>
            </w:r>
            <w:r w:rsidRPr="00BD1319">
              <w:rPr>
                <w:rFonts w:ascii="Times New Roman" w:eastAsia="Times New Roman" w:hAnsi="Times New Roman" w:cs="Times New Roman"/>
                <w:sz w:val="18"/>
                <w:szCs w:val="18"/>
                <w:lang w:eastAsia="ru-RU"/>
              </w:rPr>
              <w:t xml:space="preserve">6 </w:t>
            </w:r>
            <w:proofErr w:type="spellStart"/>
            <w:r w:rsidRPr="00BD1319">
              <w:rPr>
                <w:rFonts w:ascii="Times New Roman" w:eastAsia="Times New Roman" w:hAnsi="Times New Roman" w:cs="Times New Roman"/>
                <w:sz w:val="18"/>
                <w:szCs w:val="18"/>
                <w:lang w:eastAsia="ru-RU"/>
              </w:rPr>
              <w:t>полиць</w:t>
            </w:r>
            <w:proofErr w:type="spellEnd"/>
            <w:r w:rsidRPr="00BD1319">
              <w:rPr>
                <w:rFonts w:ascii="Times New Roman" w:eastAsia="Times New Roman" w:hAnsi="Times New Roman" w:cs="Times New Roman"/>
                <w:sz w:val="18"/>
                <w:szCs w:val="18"/>
                <w:lang w:val="uk-UA" w:eastAsia="ru-RU"/>
              </w:rPr>
              <w:t>), од.</w:t>
            </w:r>
          </w:p>
        </w:tc>
      </w:tr>
      <w:tr w:rsidR="00BD1319" w:rsidRPr="00BD1319" w:rsidTr="00D57BE0">
        <w:trPr>
          <w:trHeight w:val="270"/>
        </w:trPr>
        <w:tc>
          <w:tcPr>
            <w:tcW w:w="5000" w:type="pct"/>
            <w:gridSpan w:val="6"/>
            <w:tcBorders>
              <w:top w:val="single" w:sz="4" w:space="0" w:color="auto"/>
              <w:left w:val="single" w:sz="4" w:space="0" w:color="auto"/>
              <w:bottom w:val="single" w:sz="4" w:space="0" w:color="auto"/>
              <w:right w:val="nil"/>
            </w:tcBorders>
            <w:shd w:val="clear" w:color="000000" w:fill="FFFF00"/>
            <w:noWrap/>
            <w:vAlign w:val="bottom"/>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Миколаївська</w:t>
            </w:r>
            <w:proofErr w:type="spellEnd"/>
            <w:r w:rsidRPr="00BD1319">
              <w:rPr>
                <w:rFonts w:ascii="Times New Roman" w:eastAsia="Times New Roman" w:hAnsi="Times New Roman" w:cs="Times New Roman"/>
                <w:sz w:val="18"/>
                <w:szCs w:val="18"/>
                <w:lang w:eastAsia="ru-RU"/>
              </w:rPr>
              <w:t xml:space="preserve"> ОД</w:t>
            </w:r>
          </w:p>
        </w:tc>
      </w:tr>
      <w:tr w:rsidR="00BD1319" w:rsidRPr="00BD1319" w:rsidTr="00D57BE0">
        <w:trPr>
          <w:trHeight w:val="270"/>
        </w:trPr>
        <w:tc>
          <w:tcPr>
            <w:tcW w:w="643" w:type="pct"/>
            <w:tcBorders>
              <w:top w:val="nil"/>
              <w:left w:val="single" w:sz="4" w:space="0" w:color="auto"/>
              <w:bottom w:val="single" w:sz="4" w:space="0" w:color="auto"/>
              <w:right w:val="single" w:sz="4" w:space="0" w:color="auto"/>
            </w:tcBorders>
            <w:shd w:val="clear" w:color="000000" w:fill="FFFFFF"/>
            <w:noWrap/>
            <w:vAlign w:val="bottom"/>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251</w:t>
            </w:r>
          </w:p>
        </w:tc>
        <w:tc>
          <w:tcPr>
            <w:tcW w:w="1620"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Миколаїв</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Декабристів</w:t>
            </w:r>
            <w:proofErr w:type="spellEnd"/>
            <w:r w:rsidRPr="00BD1319">
              <w:rPr>
                <w:rFonts w:ascii="Times New Roman" w:eastAsia="Times New Roman" w:hAnsi="Times New Roman" w:cs="Times New Roman"/>
                <w:sz w:val="18"/>
                <w:szCs w:val="18"/>
                <w:lang w:eastAsia="ru-RU"/>
              </w:rPr>
              <w:t>, 1/ 1</w:t>
            </w:r>
          </w:p>
        </w:tc>
        <w:tc>
          <w:tcPr>
            <w:tcW w:w="575" w:type="pct"/>
            <w:tcBorders>
              <w:top w:val="nil"/>
              <w:left w:val="nil"/>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3</w:t>
            </w:r>
          </w:p>
        </w:tc>
        <w:tc>
          <w:tcPr>
            <w:tcW w:w="653" w:type="pct"/>
            <w:tcBorders>
              <w:top w:val="nil"/>
              <w:left w:val="nil"/>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741" w:type="pct"/>
            <w:tcBorders>
              <w:top w:val="nil"/>
              <w:left w:val="nil"/>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D57BE0">
        <w:trPr>
          <w:trHeight w:val="213"/>
        </w:trPr>
        <w:tc>
          <w:tcPr>
            <w:tcW w:w="643" w:type="pct"/>
            <w:tcBorders>
              <w:top w:val="nil"/>
              <w:left w:val="single" w:sz="4" w:space="0" w:color="auto"/>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w:t>
            </w:r>
          </w:p>
        </w:tc>
        <w:tc>
          <w:tcPr>
            <w:tcW w:w="1620" w:type="pct"/>
            <w:tcBorders>
              <w:top w:val="nil"/>
              <w:left w:val="nil"/>
              <w:bottom w:val="single" w:sz="4" w:space="0" w:color="auto"/>
              <w:right w:val="single" w:sz="4" w:space="0" w:color="auto"/>
            </w:tcBorders>
            <w:shd w:val="clear" w:color="000000" w:fill="92D050"/>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Всього</w:t>
            </w:r>
            <w:proofErr w:type="spellEnd"/>
          </w:p>
        </w:tc>
        <w:tc>
          <w:tcPr>
            <w:tcW w:w="575"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3</w:t>
            </w:r>
          </w:p>
        </w:tc>
        <w:tc>
          <w:tcPr>
            <w:tcW w:w="653"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741"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D57BE0">
        <w:trPr>
          <w:trHeight w:val="288"/>
        </w:trPr>
        <w:tc>
          <w:tcPr>
            <w:tcW w:w="5000" w:type="pct"/>
            <w:gridSpan w:val="6"/>
            <w:tcBorders>
              <w:top w:val="single" w:sz="4" w:space="0" w:color="auto"/>
              <w:left w:val="single" w:sz="4" w:space="0" w:color="auto"/>
              <w:bottom w:val="single" w:sz="4" w:space="0" w:color="auto"/>
              <w:right w:val="nil"/>
            </w:tcBorders>
            <w:shd w:val="clear" w:color="000000" w:fill="FFFF00"/>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Волинська</w:t>
            </w:r>
            <w:proofErr w:type="spellEnd"/>
            <w:r w:rsidRPr="00BD1319">
              <w:rPr>
                <w:rFonts w:ascii="Times New Roman" w:eastAsia="Times New Roman" w:hAnsi="Times New Roman" w:cs="Times New Roman"/>
                <w:sz w:val="18"/>
                <w:szCs w:val="18"/>
                <w:lang w:eastAsia="ru-RU"/>
              </w:rPr>
              <w:t xml:space="preserve"> ОД</w:t>
            </w:r>
          </w:p>
        </w:tc>
      </w:tr>
      <w:tr w:rsidR="00BD1319" w:rsidRPr="00BD1319" w:rsidTr="00D57BE0">
        <w:trPr>
          <w:trHeight w:val="288"/>
        </w:trPr>
        <w:tc>
          <w:tcPr>
            <w:tcW w:w="643" w:type="pct"/>
            <w:tcBorders>
              <w:top w:val="nil"/>
              <w:left w:val="single" w:sz="4" w:space="0" w:color="auto"/>
              <w:bottom w:val="nil"/>
              <w:right w:val="single" w:sz="4" w:space="0" w:color="auto"/>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102/02</w:t>
            </w:r>
          </w:p>
        </w:tc>
        <w:tc>
          <w:tcPr>
            <w:tcW w:w="1620" w:type="pct"/>
            <w:tcBorders>
              <w:top w:val="nil"/>
              <w:left w:val="nil"/>
              <w:bottom w:val="nil"/>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val="uk-UA" w:eastAsia="ru-RU"/>
              </w:rPr>
              <w:t xml:space="preserve">м. </w:t>
            </w:r>
            <w:proofErr w:type="spellStart"/>
            <w:r w:rsidRPr="00BD1319">
              <w:rPr>
                <w:rFonts w:ascii="Times New Roman" w:eastAsia="Times New Roman" w:hAnsi="Times New Roman" w:cs="Times New Roman"/>
                <w:sz w:val="18"/>
                <w:szCs w:val="18"/>
                <w:lang w:eastAsia="ru-RU"/>
              </w:rPr>
              <w:t>Луцьк</w:t>
            </w:r>
            <w:proofErr w:type="spellEnd"/>
            <w:r w:rsidRPr="00BD1319">
              <w:rPr>
                <w:rFonts w:ascii="Times New Roman" w:eastAsia="Times New Roman" w:hAnsi="Times New Roman" w:cs="Times New Roman"/>
                <w:sz w:val="18"/>
                <w:szCs w:val="18"/>
                <w:lang w:eastAsia="ru-RU"/>
              </w:rPr>
              <w:t xml:space="preserve">, Б. </w:t>
            </w:r>
            <w:proofErr w:type="spellStart"/>
            <w:r w:rsidRPr="00BD1319">
              <w:rPr>
                <w:rFonts w:ascii="Times New Roman" w:eastAsia="Times New Roman" w:hAnsi="Times New Roman" w:cs="Times New Roman"/>
                <w:sz w:val="18"/>
                <w:szCs w:val="18"/>
                <w:lang w:eastAsia="ru-RU"/>
              </w:rPr>
              <w:t>Хмельницького</w:t>
            </w:r>
            <w:proofErr w:type="spellEnd"/>
            <w:r w:rsidRPr="00BD1319">
              <w:rPr>
                <w:rFonts w:ascii="Times New Roman" w:eastAsia="Times New Roman" w:hAnsi="Times New Roman" w:cs="Times New Roman"/>
                <w:sz w:val="18"/>
                <w:szCs w:val="18"/>
                <w:lang w:eastAsia="ru-RU"/>
              </w:rPr>
              <w:t>, 42</w:t>
            </w:r>
          </w:p>
        </w:tc>
        <w:tc>
          <w:tcPr>
            <w:tcW w:w="575" w:type="pct"/>
            <w:tcBorders>
              <w:top w:val="nil"/>
              <w:left w:val="nil"/>
              <w:bottom w:val="nil"/>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3</w:t>
            </w:r>
          </w:p>
        </w:tc>
        <w:tc>
          <w:tcPr>
            <w:tcW w:w="653" w:type="pct"/>
            <w:tcBorders>
              <w:top w:val="nil"/>
              <w:left w:val="nil"/>
              <w:bottom w:val="nil"/>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68" w:type="pct"/>
            <w:tcBorders>
              <w:top w:val="nil"/>
              <w:left w:val="nil"/>
              <w:bottom w:val="nil"/>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nil"/>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D57BE0">
        <w:trPr>
          <w:trHeight w:val="288"/>
        </w:trPr>
        <w:tc>
          <w:tcPr>
            <w:tcW w:w="643"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w:t>
            </w:r>
          </w:p>
        </w:tc>
        <w:tc>
          <w:tcPr>
            <w:tcW w:w="1620" w:type="pct"/>
            <w:tcBorders>
              <w:top w:val="single" w:sz="4" w:space="0" w:color="auto"/>
              <w:left w:val="nil"/>
              <w:bottom w:val="single" w:sz="4" w:space="0" w:color="auto"/>
              <w:right w:val="single" w:sz="4" w:space="0" w:color="auto"/>
            </w:tcBorders>
            <w:shd w:val="clear" w:color="000000" w:fill="92D050"/>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Всього</w:t>
            </w:r>
            <w:proofErr w:type="spellEnd"/>
          </w:p>
        </w:tc>
        <w:tc>
          <w:tcPr>
            <w:tcW w:w="575" w:type="pct"/>
            <w:tcBorders>
              <w:top w:val="single" w:sz="4" w:space="0" w:color="auto"/>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3</w:t>
            </w:r>
          </w:p>
        </w:tc>
        <w:tc>
          <w:tcPr>
            <w:tcW w:w="653" w:type="pct"/>
            <w:tcBorders>
              <w:top w:val="single" w:sz="4" w:space="0" w:color="auto"/>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w:t>
            </w:r>
          </w:p>
        </w:tc>
        <w:tc>
          <w:tcPr>
            <w:tcW w:w="768" w:type="pct"/>
            <w:tcBorders>
              <w:top w:val="single" w:sz="4" w:space="0" w:color="auto"/>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w:t>
            </w:r>
          </w:p>
        </w:tc>
        <w:tc>
          <w:tcPr>
            <w:tcW w:w="741" w:type="pct"/>
            <w:tcBorders>
              <w:top w:val="single" w:sz="4" w:space="0" w:color="auto"/>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w:t>
            </w:r>
          </w:p>
        </w:tc>
      </w:tr>
      <w:tr w:rsidR="00BD1319" w:rsidRPr="00BD1319" w:rsidTr="00D57BE0">
        <w:trPr>
          <w:trHeight w:val="288"/>
        </w:trPr>
        <w:tc>
          <w:tcPr>
            <w:tcW w:w="5000" w:type="pct"/>
            <w:gridSpan w:val="6"/>
            <w:tcBorders>
              <w:top w:val="single" w:sz="4" w:space="0" w:color="auto"/>
              <w:left w:val="single" w:sz="4" w:space="0" w:color="auto"/>
              <w:bottom w:val="single" w:sz="4" w:space="0" w:color="auto"/>
              <w:right w:val="nil"/>
            </w:tcBorders>
            <w:shd w:val="clear" w:color="000000" w:fill="FFFF00"/>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Дніпропетровська</w:t>
            </w:r>
            <w:proofErr w:type="spellEnd"/>
            <w:r w:rsidRPr="00BD1319">
              <w:rPr>
                <w:rFonts w:ascii="Times New Roman" w:eastAsia="Times New Roman" w:hAnsi="Times New Roman" w:cs="Times New Roman"/>
                <w:sz w:val="18"/>
                <w:szCs w:val="18"/>
                <w:lang w:eastAsia="ru-RU"/>
              </w:rPr>
              <w:t xml:space="preserve">  ОД</w:t>
            </w:r>
          </w:p>
        </w:tc>
      </w:tr>
      <w:tr w:rsidR="00BD1319" w:rsidRPr="00BD1319" w:rsidTr="00D57BE0">
        <w:trPr>
          <w:trHeight w:val="288"/>
        </w:trPr>
        <w:tc>
          <w:tcPr>
            <w:tcW w:w="643" w:type="pct"/>
            <w:tcBorders>
              <w:top w:val="nil"/>
              <w:left w:val="single" w:sz="4" w:space="0" w:color="auto"/>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175/03</w:t>
            </w:r>
          </w:p>
        </w:tc>
        <w:tc>
          <w:tcPr>
            <w:tcW w:w="1620" w:type="pct"/>
            <w:tcBorders>
              <w:top w:val="nil"/>
              <w:left w:val="nil"/>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Дніпропетровськ</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Челюскіна</w:t>
            </w:r>
            <w:proofErr w:type="spellEnd"/>
            <w:r w:rsidRPr="00BD1319">
              <w:rPr>
                <w:rFonts w:ascii="Times New Roman" w:eastAsia="Times New Roman" w:hAnsi="Times New Roman" w:cs="Times New Roman"/>
                <w:sz w:val="18"/>
                <w:szCs w:val="18"/>
                <w:lang w:eastAsia="ru-RU"/>
              </w:rPr>
              <w:t>, 12</w:t>
            </w:r>
          </w:p>
        </w:tc>
        <w:tc>
          <w:tcPr>
            <w:tcW w:w="575" w:type="pct"/>
            <w:tcBorders>
              <w:top w:val="nil"/>
              <w:left w:val="nil"/>
              <w:bottom w:val="nil"/>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4</w:t>
            </w:r>
          </w:p>
        </w:tc>
        <w:tc>
          <w:tcPr>
            <w:tcW w:w="653" w:type="pct"/>
            <w:tcBorders>
              <w:top w:val="nil"/>
              <w:left w:val="nil"/>
              <w:bottom w:val="nil"/>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nil"/>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41" w:type="pct"/>
            <w:tcBorders>
              <w:top w:val="nil"/>
              <w:left w:val="nil"/>
              <w:bottom w:val="nil"/>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12</w:t>
            </w:r>
          </w:p>
        </w:tc>
      </w:tr>
      <w:tr w:rsidR="00BD1319" w:rsidRPr="00BD1319" w:rsidTr="00D57BE0">
        <w:trPr>
          <w:trHeight w:val="288"/>
        </w:trPr>
        <w:tc>
          <w:tcPr>
            <w:tcW w:w="643" w:type="pct"/>
            <w:tcBorders>
              <w:top w:val="nil"/>
              <w:left w:val="single" w:sz="4" w:space="0" w:color="auto"/>
              <w:bottom w:val="single" w:sz="4" w:space="0" w:color="auto"/>
              <w:right w:val="nil"/>
            </w:tcBorders>
            <w:shd w:val="clear" w:color="000000" w:fill="92D050"/>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w:t>
            </w:r>
          </w:p>
        </w:tc>
        <w:tc>
          <w:tcPr>
            <w:tcW w:w="1620" w:type="pct"/>
            <w:tcBorders>
              <w:top w:val="nil"/>
              <w:left w:val="single" w:sz="4" w:space="0" w:color="auto"/>
              <w:bottom w:val="single" w:sz="4" w:space="0" w:color="auto"/>
              <w:right w:val="single" w:sz="4" w:space="0" w:color="auto"/>
            </w:tcBorders>
            <w:shd w:val="clear" w:color="000000" w:fill="92D050"/>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Всього</w:t>
            </w:r>
            <w:proofErr w:type="spellEnd"/>
          </w:p>
        </w:tc>
        <w:tc>
          <w:tcPr>
            <w:tcW w:w="575" w:type="pct"/>
            <w:tcBorders>
              <w:top w:val="single" w:sz="4" w:space="0" w:color="auto"/>
              <w:left w:val="nil"/>
              <w:bottom w:val="nil"/>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4</w:t>
            </w:r>
          </w:p>
        </w:tc>
        <w:tc>
          <w:tcPr>
            <w:tcW w:w="653" w:type="pct"/>
            <w:tcBorders>
              <w:top w:val="single" w:sz="4" w:space="0" w:color="auto"/>
              <w:left w:val="nil"/>
              <w:bottom w:val="nil"/>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single" w:sz="4" w:space="0" w:color="auto"/>
              <w:left w:val="nil"/>
              <w:bottom w:val="nil"/>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41" w:type="pct"/>
            <w:tcBorders>
              <w:top w:val="single" w:sz="4" w:space="0" w:color="auto"/>
              <w:left w:val="nil"/>
              <w:bottom w:val="nil"/>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12</w:t>
            </w:r>
          </w:p>
        </w:tc>
      </w:tr>
      <w:tr w:rsidR="00BD1319" w:rsidRPr="00BD1319" w:rsidTr="00D57BE0">
        <w:trPr>
          <w:trHeight w:val="288"/>
        </w:trPr>
        <w:tc>
          <w:tcPr>
            <w:tcW w:w="5000" w:type="pct"/>
            <w:gridSpan w:val="6"/>
            <w:tcBorders>
              <w:top w:val="nil"/>
              <w:left w:val="single" w:sz="4" w:space="0" w:color="auto"/>
              <w:bottom w:val="single" w:sz="4" w:space="0" w:color="auto"/>
              <w:right w:val="nil"/>
            </w:tcBorders>
            <w:shd w:val="clear" w:color="000000" w:fill="FFFF0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proofErr w:type="spellStart"/>
            <w:r w:rsidRPr="00BD1319">
              <w:rPr>
                <w:rFonts w:ascii="Times New Roman" w:eastAsia="Times New Roman" w:hAnsi="Times New Roman" w:cs="Times New Roman"/>
                <w:bCs/>
                <w:sz w:val="18"/>
                <w:szCs w:val="18"/>
                <w:lang w:eastAsia="ru-RU"/>
              </w:rPr>
              <w:t>Закарпатська</w:t>
            </w:r>
            <w:proofErr w:type="spellEnd"/>
            <w:r w:rsidRPr="00BD1319">
              <w:rPr>
                <w:rFonts w:ascii="Times New Roman" w:eastAsia="Times New Roman" w:hAnsi="Times New Roman" w:cs="Times New Roman"/>
                <w:bCs/>
                <w:sz w:val="18"/>
                <w:szCs w:val="18"/>
                <w:lang w:eastAsia="ru-RU"/>
              </w:rPr>
              <w:t xml:space="preserve"> ОД</w:t>
            </w:r>
          </w:p>
        </w:tc>
      </w:tr>
      <w:tr w:rsidR="00BD1319" w:rsidRPr="00BD1319" w:rsidTr="00D57BE0">
        <w:trPr>
          <w:trHeight w:val="315"/>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282/06</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Мукачев</w:t>
            </w:r>
            <w:proofErr w:type="spellEnd"/>
            <w:r w:rsidRPr="00BD1319">
              <w:rPr>
                <w:rFonts w:ascii="Times New Roman" w:eastAsia="Times New Roman" w:hAnsi="Times New Roman" w:cs="Times New Roman"/>
                <w:sz w:val="18"/>
                <w:szCs w:val="18"/>
                <w:lang w:val="uk-UA" w:eastAsia="ru-RU"/>
              </w:rPr>
              <w:t>о</w:t>
            </w:r>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Горького, 15/1</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D57BE0">
        <w:trPr>
          <w:trHeight w:val="315"/>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283/06</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Виноградів</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Миру, 17</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D57BE0">
        <w:trPr>
          <w:trHeight w:val="315"/>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284/06</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Хуст,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w:t>
            </w:r>
            <w:r w:rsidRPr="00BD1319">
              <w:rPr>
                <w:rFonts w:ascii="Times New Roman" w:eastAsia="Times New Roman" w:hAnsi="Times New Roman" w:cs="Times New Roman"/>
                <w:sz w:val="18"/>
                <w:szCs w:val="18"/>
                <w:lang w:val="uk-UA" w:eastAsia="ru-RU"/>
              </w:rPr>
              <w:t xml:space="preserve"> </w:t>
            </w:r>
            <w:proofErr w:type="spellStart"/>
            <w:r w:rsidRPr="00BD1319">
              <w:rPr>
                <w:rFonts w:ascii="Times New Roman" w:eastAsia="Times New Roman" w:hAnsi="Times New Roman" w:cs="Times New Roman"/>
                <w:sz w:val="18"/>
                <w:szCs w:val="18"/>
                <w:lang w:eastAsia="ru-RU"/>
              </w:rPr>
              <w:t>Б.Хмельницького</w:t>
            </w:r>
            <w:proofErr w:type="spellEnd"/>
            <w:r w:rsidRPr="00BD1319">
              <w:rPr>
                <w:rFonts w:ascii="Times New Roman" w:eastAsia="Times New Roman" w:hAnsi="Times New Roman" w:cs="Times New Roman"/>
                <w:sz w:val="18"/>
                <w:szCs w:val="18"/>
                <w:lang w:eastAsia="ru-RU"/>
              </w:rPr>
              <w:t xml:space="preserve"> ,15</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D57BE0">
        <w:trPr>
          <w:trHeight w:val="315"/>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285/06</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Свалява,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Головна, 31</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D57BE0">
        <w:trPr>
          <w:trHeight w:val="310"/>
        </w:trPr>
        <w:tc>
          <w:tcPr>
            <w:tcW w:w="643" w:type="pct"/>
            <w:tcBorders>
              <w:top w:val="nil"/>
              <w:left w:val="single" w:sz="4" w:space="0" w:color="auto"/>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w:t>
            </w:r>
          </w:p>
        </w:tc>
        <w:tc>
          <w:tcPr>
            <w:tcW w:w="1620" w:type="pct"/>
            <w:tcBorders>
              <w:top w:val="nil"/>
              <w:left w:val="nil"/>
              <w:bottom w:val="single" w:sz="4" w:space="0" w:color="auto"/>
              <w:right w:val="single" w:sz="4" w:space="0" w:color="auto"/>
            </w:tcBorders>
            <w:shd w:val="clear" w:color="000000" w:fill="92D050"/>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Всього</w:t>
            </w:r>
            <w:proofErr w:type="spellEnd"/>
          </w:p>
        </w:tc>
        <w:tc>
          <w:tcPr>
            <w:tcW w:w="575"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4</w:t>
            </w:r>
          </w:p>
        </w:tc>
        <w:tc>
          <w:tcPr>
            <w:tcW w:w="653"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68"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D57BE0">
        <w:trPr>
          <w:trHeight w:val="315"/>
        </w:trPr>
        <w:tc>
          <w:tcPr>
            <w:tcW w:w="5000" w:type="pct"/>
            <w:gridSpan w:val="6"/>
            <w:tcBorders>
              <w:top w:val="single" w:sz="4" w:space="0" w:color="auto"/>
              <w:left w:val="single" w:sz="4" w:space="0" w:color="auto"/>
              <w:bottom w:val="single" w:sz="4" w:space="0" w:color="auto"/>
              <w:right w:val="nil"/>
            </w:tcBorders>
            <w:shd w:val="clear" w:color="000000" w:fill="FFFF00"/>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Запорізька</w:t>
            </w:r>
            <w:proofErr w:type="spellEnd"/>
            <w:r w:rsidRPr="00BD1319">
              <w:rPr>
                <w:rFonts w:ascii="Times New Roman" w:eastAsia="Times New Roman" w:hAnsi="Times New Roman" w:cs="Times New Roman"/>
                <w:sz w:val="18"/>
                <w:szCs w:val="18"/>
                <w:lang w:eastAsia="ru-RU"/>
              </w:rPr>
              <w:t xml:space="preserve"> ОД</w:t>
            </w:r>
          </w:p>
        </w:tc>
      </w:tr>
      <w:tr w:rsidR="00BD1319" w:rsidRPr="00BD1319" w:rsidTr="00D57BE0">
        <w:trPr>
          <w:trHeight w:val="288"/>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184/07</w:t>
            </w:r>
          </w:p>
        </w:tc>
        <w:tc>
          <w:tcPr>
            <w:tcW w:w="1620" w:type="pct"/>
            <w:tcBorders>
              <w:top w:val="nil"/>
              <w:left w:val="single" w:sz="4" w:space="0" w:color="auto"/>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Запоріжжя</w:t>
            </w:r>
            <w:proofErr w:type="spellEnd"/>
            <w:r w:rsidRPr="00BD1319">
              <w:rPr>
                <w:rFonts w:ascii="Times New Roman" w:eastAsia="Times New Roman" w:hAnsi="Times New Roman" w:cs="Times New Roman"/>
                <w:sz w:val="18"/>
                <w:szCs w:val="18"/>
                <w:lang w:eastAsia="ru-RU"/>
              </w:rPr>
              <w:t xml:space="preserve">, бул. </w:t>
            </w:r>
            <w:proofErr w:type="spellStart"/>
            <w:r w:rsidRPr="00BD1319">
              <w:rPr>
                <w:rFonts w:ascii="Times New Roman" w:eastAsia="Times New Roman" w:hAnsi="Times New Roman" w:cs="Times New Roman"/>
                <w:sz w:val="18"/>
                <w:szCs w:val="18"/>
                <w:lang w:eastAsia="ru-RU"/>
              </w:rPr>
              <w:t>Вінтера</w:t>
            </w:r>
            <w:proofErr w:type="spellEnd"/>
            <w:r w:rsidRPr="00BD1319">
              <w:rPr>
                <w:rFonts w:ascii="Times New Roman" w:eastAsia="Times New Roman" w:hAnsi="Times New Roman" w:cs="Times New Roman"/>
                <w:sz w:val="18"/>
                <w:szCs w:val="18"/>
                <w:lang w:eastAsia="ru-RU"/>
              </w:rPr>
              <w:t>, 40</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D57BE0">
        <w:trPr>
          <w:trHeight w:val="288"/>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187/07</w:t>
            </w:r>
          </w:p>
        </w:tc>
        <w:tc>
          <w:tcPr>
            <w:tcW w:w="1620" w:type="pct"/>
            <w:tcBorders>
              <w:top w:val="nil"/>
              <w:left w:val="single" w:sz="4" w:space="0" w:color="auto"/>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Бердянськ</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К.Маркса</w:t>
            </w:r>
            <w:proofErr w:type="spellEnd"/>
            <w:r w:rsidRPr="00BD1319">
              <w:rPr>
                <w:rFonts w:ascii="Times New Roman" w:eastAsia="Times New Roman" w:hAnsi="Times New Roman" w:cs="Times New Roman"/>
                <w:sz w:val="18"/>
                <w:szCs w:val="18"/>
                <w:lang w:eastAsia="ru-RU"/>
              </w:rPr>
              <w:t>, 29</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D57BE0">
        <w:trPr>
          <w:trHeight w:val="288"/>
        </w:trPr>
        <w:tc>
          <w:tcPr>
            <w:tcW w:w="643" w:type="pct"/>
            <w:tcBorders>
              <w:top w:val="nil"/>
              <w:left w:val="single" w:sz="4" w:space="0" w:color="auto"/>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188/07</w:t>
            </w:r>
          </w:p>
        </w:tc>
        <w:tc>
          <w:tcPr>
            <w:tcW w:w="1620"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Запоріжжя</w:t>
            </w:r>
            <w:proofErr w:type="spellEnd"/>
            <w:r w:rsidRPr="00BD1319">
              <w:rPr>
                <w:rFonts w:ascii="Times New Roman" w:eastAsia="Times New Roman" w:hAnsi="Times New Roman" w:cs="Times New Roman"/>
                <w:sz w:val="18"/>
                <w:szCs w:val="18"/>
                <w:lang w:eastAsia="ru-RU"/>
              </w:rPr>
              <w:t xml:space="preserve">, пр-т </w:t>
            </w:r>
            <w:proofErr w:type="spellStart"/>
            <w:r w:rsidRPr="00BD1319">
              <w:rPr>
                <w:rFonts w:ascii="Times New Roman" w:eastAsia="Times New Roman" w:hAnsi="Times New Roman" w:cs="Times New Roman"/>
                <w:sz w:val="18"/>
                <w:szCs w:val="18"/>
                <w:lang w:eastAsia="ru-RU"/>
              </w:rPr>
              <w:t>Леніна</w:t>
            </w:r>
            <w:proofErr w:type="spellEnd"/>
            <w:r w:rsidRPr="00BD1319">
              <w:rPr>
                <w:rFonts w:ascii="Times New Roman" w:eastAsia="Times New Roman" w:hAnsi="Times New Roman" w:cs="Times New Roman"/>
                <w:sz w:val="18"/>
                <w:szCs w:val="18"/>
                <w:lang w:eastAsia="ru-RU"/>
              </w:rPr>
              <w:t>, 95</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2</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D57BE0">
        <w:trPr>
          <w:trHeight w:val="288"/>
        </w:trPr>
        <w:tc>
          <w:tcPr>
            <w:tcW w:w="643" w:type="pct"/>
            <w:tcBorders>
              <w:top w:val="nil"/>
              <w:left w:val="single" w:sz="4" w:space="0" w:color="auto"/>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w:t>
            </w:r>
          </w:p>
        </w:tc>
        <w:tc>
          <w:tcPr>
            <w:tcW w:w="1620" w:type="pct"/>
            <w:tcBorders>
              <w:top w:val="nil"/>
              <w:left w:val="nil"/>
              <w:bottom w:val="single" w:sz="4" w:space="0" w:color="auto"/>
              <w:right w:val="single" w:sz="4" w:space="0" w:color="auto"/>
            </w:tcBorders>
            <w:shd w:val="clear" w:color="000000" w:fill="92D050"/>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Всього</w:t>
            </w:r>
            <w:proofErr w:type="spellEnd"/>
          </w:p>
        </w:tc>
        <w:tc>
          <w:tcPr>
            <w:tcW w:w="575"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4</w:t>
            </w:r>
          </w:p>
        </w:tc>
        <w:tc>
          <w:tcPr>
            <w:tcW w:w="653"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68"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D57BE0">
        <w:trPr>
          <w:trHeight w:val="288"/>
        </w:trPr>
        <w:tc>
          <w:tcPr>
            <w:tcW w:w="5000" w:type="pct"/>
            <w:gridSpan w:val="6"/>
            <w:tcBorders>
              <w:top w:val="single" w:sz="4" w:space="0" w:color="auto"/>
              <w:left w:val="single" w:sz="4" w:space="0" w:color="auto"/>
              <w:bottom w:val="single" w:sz="4" w:space="0" w:color="auto"/>
              <w:right w:val="nil"/>
            </w:tcBorders>
            <w:shd w:val="clear" w:color="000000" w:fill="FFFF0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proofErr w:type="spellStart"/>
            <w:r w:rsidRPr="00BD1319">
              <w:rPr>
                <w:rFonts w:ascii="Times New Roman" w:eastAsia="Times New Roman" w:hAnsi="Times New Roman" w:cs="Times New Roman"/>
                <w:bCs/>
                <w:sz w:val="18"/>
                <w:szCs w:val="18"/>
                <w:lang w:eastAsia="ru-RU"/>
              </w:rPr>
              <w:t>Івано-Франківська</w:t>
            </w:r>
            <w:proofErr w:type="spellEnd"/>
          </w:p>
        </w:tc>
      </w:tr>
      <w:tr w:rsidR="00BD1319" w:rsidRPr="00BD1319" w:rsidTr="00D57BE0">
        <w:trPr>
          <w:trHeight w:val="288"/>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17</w:t>
            </w:r>
          </w:p>
        </w:tc>
        <w:tc>
          <w:tcPr>
            <w:tcW w:w="1620" w:type="pct"/>
            <w:tcBorders>
              <w:top w:val="nil"/>
              <w:left w:val="single" w:sz="4" w:space="0" w:color="auto"/>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Ів-Франківськ</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Шашкевича,1/4</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D57BE0">
        <w:trPr>
          <w:trHeight w:val="288"/>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47/08</w:t>
            </w:r>
          </w:p>
        </w:tc>
        <w:tc>
          <w:tcPr>
            <w:tcW w:w="1620" w:type="pct"/>
            <w:tcBorders>
              <w:top w:val="nil"/>
              <w:left w:val="single" w:sz="4" w:space="0" w:color="auto"/>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м.Ів-Франківськ</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gramStart"/>
            <w:r w:rsidRPr="00BD1319">
              <w:rPr>
                <w:rFonts w:ascii="Times New Roman" w:eastAsia="Times New Roman" w:hAnsi="Times New Roman" w:cs="Times New Roman"/>
                <w:sz w:val="18"/>
                <w:szCs w:val="18"/>
                <w:lang w:eastAsia="ru-RU"/>
              </w:rPr>
              <w:t>.М</w:t>
            </w:r>
            <w:proofErr w:type="gramEnd"/>
            <w:r w:rsidRPr="00BD1319">
              <w:rPr>
                <w:rFonts w:ascii="Times New Roman" w:eastAsia="Times New Roman" w:hAnsi="Times New Roman" w:cs="Times New Roman"/>
                <w:sz w:val="18"/>
                <w:szCs w:val="18"/>
                <w:lang w:eastAsia="ru-RU"/>
              </w:rPr>
              <w:t>ельника</w:t>
            </w:r>
            <w:proofErr w:type="spellEnd"/>
            <w:r w:rsidRPr="00BD1319">
              <w:rPr>
                <w:rFonts w:ascii="Times New Roman" w:eastAsia="Times New Roman" w:hAnsi="Times New Roman" w:cs="Times New Roman"/>
                <w:sz w:val="18"/>
                <w:szCs w:val="18"/>
                <w:lang w:eastAsia="ru-RU"/>
              </w:rPr>
              <w:t>, 11а</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3</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10</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D57BE0">
        <w:trPr>
          <w:trHeight w:val="288"/>
        </w:trPr>
        <w:tc>
          <w:tcPr>
            <w:tcW w:w="643" w:type="pct"/>
            <w:tcBorders>
              <w:top w:val="nil"/>
              <w:left w:val="single" w:sz="4" w:space="0" w:color="auto"/>
              <w:bottom w:val="single" w:sz="4" w:space="0" w:color="auto"/>
              <w:right w:val="nil"/>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w:t>
            </w:r>
          </w:p>
        </w:tc>
        <w:tc>
          <w:tcPr>
            <w:tcW w:w="1620" w:type="pct"/>
            <w:tcBorders>
              <w:top w:val="nil"/>
              <w:left w:val="single" w:sz="4" w:space="0" w:color="auto"/>
              <w:bottom w:val="single" w:sz="4" w:space="0" w:color="auto"/>
              <w:right w:val="single" w:sz="4" w:space="0" w:color="auto"/>
            </w:tcBorders>
            <w:shd w:val="clear" w:color="000000" w:fill="92D050"/>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Всього</w:t>
            </w:r>
            <w:proofErr w:type="spellEnd"/>
          </w:p>
        </w:tc>
        <w:tc>
          <w:tcPr>
            <w:tcW w:w="575"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4</w:t>
            </w:r>
          </w:p>
        </w:tc>
        <w:tc>
          <w:tcPr>
            <w:tcW w:w="653"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11</w:t>
            </w:r>
          </w:p>
        </w:tc>
        <w:tc>
          <w:tcPr>
            <w:tcW w:w="741"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D57BE0">
        <w:trPr>
          <w:trHeight w:val="288"/>
        </w:trPr>
        <w:tc>
          <w:tcPr>
            <w:tcW w:w="5000" w:type="pct"/>
            <w:gridSpan w:val="6"/>
            <w:tcBorders>
              <w:top w:val="single" w:sz="4" w:space="0" w:color="auto"/>
              <w:left w:val="single" w:sz="4" w:space="0" w:color="auto"/>
              <w:bottom w:val="single" w:sz="4" w:space="0" w:color="auto"/>
              <w:right w:val="nil"/>
            </w:tcBorders>
            <w:shd w:val="clear" w:color="000000" w:fill="FFFF00"/>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Київська</w:t>
            </w:r>
            <w:proofErr w:type="spellEnd"/>
            <w:r w:rsidRPr="00BD1319">
              <w:rPr>
                <w:rFonts w:ascii="Times New Roman" w:eastAsia="Times New Roman" w:hAnsi="Times New Roman" w:cs="Times New Roman"/>
                <w:sz w:val="18"/>
                <w:szCs w:val="18"/>
                <w:lang w:eastAsia="ru-RU"/>
              </w:rPr>
              <w:t xml:space="preserve"> ОД</w:t>
            </w:r>
          </w:p>
        </w:tc>
      </w:tr>
      <w:tr w:rsidR="00BD1319" w:rsidRPr="00BD1319" w:rsidTr="00D57BE0">
        <w:trPr>
          <w:trHeight w:val="288"/>
        </w:trPr>
        <w:tc>
          <w:tcPr>
            <w:tcW w:w="643" w:type="pct"/>
            <w:tcBorders>
              <w:top w:val="nil"/>
              <w:left w:val="single" w:sz="4" w:space="0" w:color="auto"/>
              <w:bottom w:val="single" w:sz="4" w:space="0" w:color="auto"/>
              <w:right w:val="nil"/>
            </w:tcBorders>
            <w:shd w:val="clear" w:color="000000" w:fill="FFFFFF"/>
            <w:noWrap/>
            <w:vAlign w:val="bottom"/>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3</w:t>
            </w:r>
          </w:p>
        </w:tc>
        <w:tc>
          <w:tcPr>
            <w:tcW w:w="1620" w:type="pct"/>
            <w:tcBorders>
              <w:top w:val="nil"/>
              <w:left w:val="single" w:sz="4" w:space="0" w:color="auto"/>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Київ</w:t>
            </w:r>
            <w:proofErr w:type="spellEnd"/>
            <w:r w:rsidRPr="00BD1319">
              <w:rPr>
                <w:rFonts w:ascii="Times New Roman" w:eastAsia="Times New Roman" w:hAnsi="Times New Roman" w:cs="Times New Roman"/>
                <w:sz w:val="18"/>
                <w:szCs w:val="18"/>
                <w:lang w:eastAsia="ru-RU"/>
              </w:rPr>
              <w:t xml:space="preserve">, пр-т </w:t>
            </w:r>
            <w:proofErr w:type="spellStart"/>
            <w:r w:rsidRPr="00BD1319">
              <w:rPr>
                <w:rFonts w:ascii="Times New Roman" w:eastAsia="Times New Roman" w:hAnsi="Times New Roman" w:cs="Times New Roman"/>
                <w:sz w:val="18"/>
                <w:szCs w:val="18"/>
                <w:lang w:eastAsia="ru-RU"/>
              </w:rPr>
              <w:t>Повітрофлотський</w:t>
            </w:r>
            <w:proofErr w:type="spellEnd"/>
            <w:r w:rsidRPr="00BD1319">
              <w:rPr>
                <w:rFonts w:ascii="Times New Roman" w:eastAsia="Times New Roman" w:hAnsi="Times New Roman" w:cs="Times New Roman"/>
                <w:sz w:val="18"/>
                <w:szCs w:val="18"/>
                <w:lang w:eastAsia="ru-RU"/>
              </w:rPr>
              <w:t>, 10</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r>
      <w:tr w:rsidR="00BD1319" w:rsidRPr="00BD1319" w:rsidTr="00D57BE0">
        <w:trPr>
          <w:trHeight w:val="288"/>
        </w:trPr>
        <w:tc>
          <w:tcPr>
            <w:tcW w:w="643" w:type="pct"/>
            <w:tcBorders>
              <w:top w:val="nil"/>
              <w:left w:val="single" w:sz="4" w:space="0" w:color="auto"/>
              <w:bottom w:val="single" w:sz="4" w:space="0" w:color="auto"/>
              <w:right w:val="nil"/>
            </w:tcBorders>
            <w:shd w:val="clear" w:color="000000" w:fill="FFFFFF"/>
            <w:noWrap/>
            <w:vAlign w:val="bottom"/>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8</w:t>
            </w:r>
          </w:p>
        </w:tc>
        <w:tc>
          <w:tcPr>
            <w:tcW w:w="1620" w:type="pct"/>
            <w:tcBorders>
              <w:top w:val="nil"/>
              <w:left w:val="single" w:sz="4" w:space="0" w:color="auto"/>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м</w:t>
            </w:r>
            <w:proofErr w:type="gramStart"/>
            <w:r w:rsidRPr="00BD1319">
              <w:rPr>
                <w:rFonts w:ascii="Times New Roman" w:eastAsia="Times New Roman" w:hAnsi="Times New Roman" w:cs="Times New Roman"/>
                <w:sz w:val="18"/>
                <w:szCs w:val="18"/>
                <w:lang w:eastAsia="ru-RU"/>
              </w:rPr>
              <w:t>.К</w:t>
            </w:r>
            <w:proofErr w:type="gramEnd"/>
            <w:r w:rsidRPr="00BD1319">
              <w:rPr>
                <w:rFonts w:ascii="Times New Roman" w:eastAsia="Times New Roman" w:hAnsi="Times New Roman" w:cs="Times New Roman"/>
                <w:sz w:val="18"/>
                <w:szCs w:val="18"/>
                <w:lang w:eastAsia="ru-RU"/>
              </w:rPr>
              <w:t>иїв</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вул.Лєбєдева</w:t>
            </w:r>
            <w:proofErr w:type="spellEnd"/>
            <w:r w:rsidRPr="00BD1319">
              <w:rPr>
                <w:rFonts w:ascii="Times New Roman" w:eastAsia="Times New Roman" w:hAnsi="Times New Roman" w:cs="Times New Roman"/>
                <w:sz w:val="18"/>
                <w:szCs w:val="18"/>
                <w:lang w:eastAsia="ru-RU"/>
              </w:rPr>
              <w:t xml:space="preserve">- Кумача,6 , </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r>
      <w:tr w:rsidR="00BD1319" w:rsidRPr="00BD1319" w:rsidTr="00D57BE0">
        <w:trPr>
          <w:trHeight w:val="288"/>
        </w:trPr>
        <w:tc>
          <w:tcPr>
            <w:tcW w:w="643" w:type="pct"/>
            <w:tcBorders>
              <w:top w:val="nil"/>
              <w:left w:val="single" w:sz="4" w:space="0" w:color="auto"/>
              <w:bottom w:val="single" w:sz="4" w:space="0" w:color="auto"/>
              <w:right w:val="nil"/>
            </w:tcBorders>
            <w:shd w:val="clear" w:color="000000" w:fill="FFFFFF"/>
            <w:noWrap/>
            <w:vAlign w:val="bottom"/>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25</w:t>
            </w:r>
          </w:p>
        </w:tc>
        <w:tc>
          <w:tcPr>
            <w:tcW w:w="1620" w:type="pct"/>
            <w:tcBorders>
              <w:top w:val="nil"/>
              <w:left w:val="single" w:sz="4" w:space="0" w:color="auto"/>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Київ</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Фролівська</w:t>
            </w:r>
            <w:proofErr w:type="spellEnd"/>
            <w:r w:rsidRPr="00BD1319">
              <w:rPr>
                <w:rFonts w:ascii="Times New Roman" w:eastAsia="Times New Roman" w:hAnsi="Times New Roman" w:cs="Times New Roman"/>
                <w:sz w:val="18"/>
                <w:szCs w:val="18"/>
                <w:lang w:eastAsia="ru-RU"/>
              </w:rPr>
              <w:t>, 1/6</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r>
      <w:tr w:rsidR="00BD1319" w:rsidRPr="00BD1319" w:rsidTr="00D57BE0">
        <w:trPr>
          <w:trHeight w:val="288"/>
        </w:trPr>
        <w:tc>
          <w:tcPr>
            <w:tcW w:w="643" w:type="pct"/>
            <w:tcBorders>
              <w:top w:val="nil"/>
              <w:left w:val="single" w:sz="4" w:space="0" w:color="auto"/>
              <w:bottom w:val="single" w:sz="4" w:space="0" w:color="auto"/>
              <w:right w:val="nil"/>
            </w:tcBorders>
            <w:shd w:val="clear" w:color="000000" w:fill="FFFFFF"/>
            <w:noWrap/>
            <w:vAlign w:val="bottom"/>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28</w:t>
            </w:r>
          </w:p>
        </w:tc>
        <w:tc>
          <w:tcPr>
            <w:tcW w:w="1620" w:type="pct"/>
            <w:tcBorders>
              <w:top w:val="nil"/>
              <w:left w:val="single" w:sz="4" w:space="0" w:color="auto"/>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Київ</w:t>
            </w:r>
            <w:proofErr w:type="spellEnd"/>
            <w:r w:rsidRPr="00BD1319">
              <w:rPr>
                <w:rFonts w:ascii="Times New Roman" w:eastAsia="Times New Roman" w:hAnsi="Times New Roman" w:cs="Times New Roman"/>
                <w:sz w:val="18"/>
                <w:szCs w:val="18"/>
                <w:lang w:eastAsia="ru-RU"/>
              </w:rPr>
              <w:t xml:space="preserve">, бул. </w:t>
            </w:r>
            <w:proofErr w:type="spellStart"/>
            <w:r w:rsidRPr="00BD1319">
              <w:rPr>
                <w:rFonts w:ascii="Times New Roman" w:eastAsia="Times New Roman" w:hAnsi="Times New Roman" w:cs="Times New Roman"/>
                <w:sz w:val="18"/>
                <w:szCs w:val="18"/>
                <w:lang w:eastAsia="ru-RU"/>
              </w:rPr>
              <w:t>Лепсе</w:t>
            </w:r>
            <w:proofErr w:type="spellEnd"/>
            <w:r w:rsidRPr="00BD1319">
              <w:rPr>
                <w:rFonts w:ascii="Times New Roman" w:eastAsia="Times New Roman" w:hAnsi="Times New Roman" w:cs="Times New Roman"/>
                <w:sz w:val="18"/>
                <w:szCs w:val="18"/>
                <w:lang w:eastAsia="ru-RU"/>
              </w:rPr>
              <w:t>, 16</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5</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r>
      <w:tr w:rsidR="00BD1319" w:rsidRPr="00BD1319" w:rsidTr="00D57BE0">
        <w:trPr>
          <w:trHeight w:val="288"/>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53</w:t>
            </w:r>
          </w:p>
        </w:tc>
        <w:tc>
          <w:tcPr>
            <w:tcW w:w="1620" w:type="pct"/>
            <w:tcBorders>
              <w:top w:val="nil"/>
              <w:left w:val="single" w:sz="4" w:space="0" w:color="auto"/>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Київ</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Серафімовича</w:t>
            </w:r>
            <w:proofErr w:type="spellEnd"/>
            <w:r w:rsidRPr="00BD1319">
              <w:rPr>
                <w:rFonts w:ascii="Times New Roman" w:eastAsia="Times New Roman" w:hAnsi="Times New Roman" w:cs="Times New Roman"/>
                <w:sz w:val="18"/>
                <w:szCs w:val="18"/>
                <w:lang w:eastAsia="ru-RU"/>
              </w:rPr>
              <w:t>, 1-а</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4</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r>
      <w:tr w:rsidR="00BD1319" w:rsidRPr="00BD1319" w:rsidTr="00D57BE0">
        <w:trPr>
          <w:trHeight w:val="288"/>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54</w:t>
            </w:r>
          </w:p>
        </w:tc>
        <w:tc>
          <w:tcPr>
            <w:tcW w:w="1620" w:type="pct"/>
            <w:tcBorders>
              <w:top w:val="nil"/>
              <w:left w:val="single" w:sz="4" w:space="0" w:color="auto"/>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Бориспіль</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Київський</w:t>
            </w:r>
            <w:proofErr w:type="spellEnd"/>
            <w:r w:rsidRPr="00BD1319">
              <w:rPr>
                <w:rFonts w:ascii="Times New Roman" w:eastAsia="Times New Roman" w:hAnsi="Times New Roman" w:cs="Times New Roman"/>
                <w:sz w:val="18"/>
                <w:szCs w:val="18"/>
                <w:lang w:eastAsia="ru-RU"/>
              </w:rPr>
              <w:t xml:space="preserve"> шлях, 83</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2</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r>
      <w:tr w:rsidR="00BD1319" w:rsidRPr="00BD1319" w:rsidTr="00D57BE0">
        <w:trPr>
          <w:trHeight w:val="288"/>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94/26</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Київ</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xml:space="preserve">. Шота </w:t>
            </w:r>
            <w:r w:rsidRPr="00BD1319">
              <w:rPr>
                <w:rFonts w:ascii="Times New Roman" w:eastAsia="Times New Roman" w:hAnsi="Times New Roman" w:cs="Times New Roman"/>
                <w:sz w:val="18"/>
                <w:szCs w:val="18"/>
                <w:lang w:val="uk-UA" w:eastAsia="ru-RU"/>
              </w:rPr>
              <w:t>Р</w:t>
            </w:r>
            <w:proofErr w:type="spellStart"/>
            <w:r w:rsidRPr="00BD1319">
              <w:rPr>
                <w:rFonts w:ascii="Times New Roman" w:eastAsia="Times New Roman" w:hAnsi="Times New Roman" w:cs="Times New Roman"/>
                <w:sz w:val="18"/>
                <w:szCs w:val="18"/>
                <w:lang w:eastAsia="ru-RU"/>
              </w:rPr>
              <w:t>уставелі</w:t>
            </w:r>
            <w:proofErr w:type="spellEnd"/>
            <w:r w:rsidRPr="00BD1319">
              <w:rPr>
                <w:rFonts w:ascii="Times New Roman" w:eastAsia="Times New Roman" w:hAnsi="Times New Roman" w:cs="Times New Roman"/>
                <w:sz w:val="18"/>
                <w:szCs w:val="18"/>
                <w:lang w:eastAsia="ru-RU"/>
              </w:rPr>
              <w:t>, 40/10</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2</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r>
      <w:tr w:rsidR="00BD1319" w:rsidRPr="00BD1319" w:rsidTr="00D57BE0">
        <w:trPr>
          <w:trHeight w:val="300"/>
        </w:trPr>
        <w:tc>
          <w:tcPr>
            <w:tcW w:w="643" w:type="pct"/>
            <w:tcBorders>
              <w:top w:val="nil"/>
              <w:left w:val="single" w:sz="4" w:space="0" w:color="auto"/>
              <w:bottom w:val="single" w:sz="8" w:space="0" w:color="auto"/>
              <w:right w:val="nil"/>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70</w:t>
            </w:r>
          </w:p>
        </w:tc>
        <w:tc>
          <w:tcPr>
            <w:tcW w:w="1620" w:type="pct"/>
            <w:tcBorders>
              <w:top w:val="nil"/>
              <w:left w:val="single" w:sz="4" w:space="0" w:color="auto"/>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Київ</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Артема, 10-Б</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3</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r>
      <w:tr w:rsidR="00BD1319" w:rsidRPr="00BD1319" w:rsidTr="00D57BE0">
        <w:trPr>
          <w:trHeight w:val="224"/>
        </w:trPr>
        <w:tc>
          <w:tcPr>
            <w:tcW w:w="643" w:type="pct"/>
            <w:tcBorders>
              <w:top w:val="nil"/>
              <w:left w:val="single" w:sz="4" w:space="0" w:color="auto"/>
              <w:bottom w:val="single" w:sz="8" w:space="0" w:color="auto"/>
              <w:right w:val="nil"/>
            </w:tcBorders>
            <w:shd w:val="clear" w:color="000000" w:fill="92D050"/>
            <w:noWrap/>
            <w:vAlign w:val="center"/>
            <w:hideMark/>
          </w:tcPr>
          <w:p w:rsidR="00BD1319" w:rsidRPr="00BD1319" w:rsidRDefault="00BD1319" w:rsidP="00BD1319">
            <w:pPr>
              <w:spacing w:after="0" w:line="240" w:lineRule="auto"/>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1620" w:type="pct"/>
            <w:tcBorders>
              <w:top w:val="nil"/>
              <w:left w:val="single" w:sz="4" w:space="0" w:color="auto"/>
              <w:bottom w:val="single" w:sz="4" w:space="0" w:color="auto"/>
              <w:right w:val="single" w:sz="4" w:space="0" w:color="auto"/>
            </w:tcBorders>
            <w:shd w:val="clear" w:color="000000" w:fill="92D050"/>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Всього</w:t>
            </w:r>
            <w:proofErr w:type="spellEnd"/>
          </w:p>
        </w:tc>
        <w:tc>
          <w:tcPr>
            <w:tcW w:w="575"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18</w:t>
            </w:r>
          </w:p>
        </w:tc>
        <w:tc>
          <w:tcPr>
            <w:tcW w:w="653"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41"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r>
      <w:tr w:rsidR="00BD1319" w:rsidRPr="00BD1319" w:rsidTr="00D57BE0">
        <w:trPr>
          <w:trHeight w:val="286"/>
        </w:trPr>
        <w:tc>
          <w:tcPr>
            <w:tcW w:w="5000" w:type="pct"/>
            <w:gridSpan w:val="6"/>
            <w:tcBorders>
              <w:top w:val="nil"/>
              <w:left w:val="single" w:sz="4" w:space="0" w:color="auto"/>
              <w:bottom w:val="nil"/>
              <w:right w:val="nil"/>
            </w:tcBorders>
            <w:shd w:val="clear" w:color="000000" w:fill="FFFF0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proofErr w:type="spellStart"/>
            <w:r w:rsidRPr="00BD1319">
              <w:rPr>
                <w:rFonts w:ascii="Times New Roman" w:eastAsia="Times New Roman" w:hAnsi="Times New Roman" w:cs="Times New Roman"/>
                <w:bCs/>
                <w:sz w:val="18"/>
                <w:szCs w:val="18"/>
                <w:lang w:eastAsia="ru-RU"/>
              </w:rPr>
              <w:t>Кіровоградська</w:t>
            </w:r>
            <w:proofErr w:type="spellEnd"/>
            <w:r w:rsidRPr="00BD1319">
              <w:rPr>
                <w:rFonts w:ascii="Times New Roman" w:eastAsia="Times New Roman" w:hAnsi="Times New Roman" w:cs="Times New Roman"/>
                <w:bCs/>
                <w:sz w:val="18"/>
                <w:szCs w:val="18"/>
                <w:lang w:eastAsia="ru-RU"/>
              </w:rPr>
              <w:t xml:space="preserve"> ОД</w:t>
            </w:r>
          </w:p>
        </w:tc>
      </w:tr>
      <w:tr w:rsidR="00BD1319" w:rsidRPr="00BD1319" w:rsidTr="00D57BE0">
        <w:trPr>
          <w:trHeight w:val="288"/>
        </w:trPr>
        <w:tc>
          <w:tcPr>
            <w:tcW w:w="643" w:type="pct"/>
            <w:tcBorders>
              <w:top w:val="single" w:sz="8" w:space="0" w:color="auto"/>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КірОД</w:t>
            </w:r>
            <w:proofErr w:type="spellEnd"/>
          </w:p>
        </w:tc>
        <w:tc>
          <w:tcPr>
            <w:tcW w:w="162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Кіровоград</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В.Чорновола</w:t>
            </w:r>
            <w:proofErr w:type="spellEnd"/>
            <w:r w:rsidRPr="00BD1319">
              <w:rPr>
                <w:rFonts w:ascii="Times New Roman" w:eastAsia="Times New Roman" w:hAnsi="Times New Roman" w:cs="Times New Roman"/>
                <w:sz w:val="18"/>
                <w:szCs w:val="18"/>
                <w:lang w:eastAsia="ru-RU"/>
              </w:rPr>
              <w:t>, 20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2</w:t>
            </w:r>
          </w:p>
        </w:tc>
        <w:tc>
          <w:tcPr>
            <w:tcW w:w="653" w:type="pct"/>
            <w:tcBorders>
              <w:top w:val="single" w:sz="4" w:space="0" w:color="auto"/>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single" w:sz="4" w:space="0" w:color="auto"/>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41" w:type="pct"/>
            <w:tcBorders>
              <w:top w:val="single" w:sz="4" w:space="0" w:color="auto"/>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r>
      <w:tr w:rsidR="00BD1319" w:rsidRPr="00BD1319" w:rsidTr="00D57BE0">
        <w:trPr>
          <w:trHeight w:val="330"/>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191/10</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Кіровоград</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В.Чорновола</w:t>
            </w:r>
            <w:proofErr w:type="spellEnd"/>
            <w:r w:rsidRPr="00BD1319">
              <w:rPr>
                <w:rFonts w:ascii="Times New Roman" w:eastAsia="Times New Roman" w:hAnsi="Times New Roman" w:cs="Times New Roman"/>
                <w:sz w:val="18"/>
                <w:szCs w:val="18"/>
                <w:lang w:eastAsia="ru-RU"/>
              </w:rPr>
              <w:t>, 20</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2</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2</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2</w:t>
            </w:r>
          </w:p>
        </w:tc>
      </w:tr>
      <w:tr w:rsidR="00BD1319" w:rsidRPr="00BD1319" w:rsidTr="00D57BE0">
        <w:trPr>
          <w:trHeight w:val="288"/>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192/10</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Мала Виска,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Жовтнева</w:t>
            </w:r>
            <w:proofErr w:type="spellEnd"/>
            <w:r w:rsidRPr="00BD1319">
              <w:rPr>
                <w:rFonts w:ascii="Times New Roman" w:eastAsia="Times New Roman" w:hAnsi="Times New Roman" w:cs="Times New Roman"/>
                <w:sz w:val="18"/>
                <w:szCs w:val="18"/>
                <w:lang w:eastAsia="ru-RU"/>
              </w:rPr>
              <w:t>, 69</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r>
      <w:tr w:rsidR="00BD1319" w:rsidRPr="00BD1319" w:rsidTr="00D57BE0">
        <w:trPr>
          <w:trHeight w:val="420"/>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193/10</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Кіровоград</w:t>
            </w:r>
            <w:proofErr w:type="spellEnd"/>
            <w:r w:rsidRPr="00BD1319">
              <w:rPr>
                <w:rFonts w:ascii="Times New Roman" w:eastAsia="Times New Roman" w:hAnsi="Times New Roman" w:cs="Times New Roman"/>
                <w:sz w:val="18"/>
                <w:szCs w:val="18"/>
                <w:lang w:eastAsia="ru-RU"/>
              </w:rPr>
              <w:t xml:space="preserve">, </w:t>
            </w:r>
            <w:r w:rsidRPr="00BD1319">
              <w:rPr>
                <w:rFonts w:ascii="Times New Roman" w:eastAsia="Times New Roman" w:hAnsi="Times New Roman" w:cs="Times New Roman"/>
                <w:sz w:val="18"/>
                <w:szCs w:val="18"/>
                <w:lang w:val="uk-UA"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Преображенська</w:t>
            </w:r>
            <w:proofErr w:type="spellEnd"/>
            <w:r w:rsidRPr="00BD1319">
              <w:rPr>
                <w:rFonts w:ascii="Times New Roman" w:eastAsia="Times New Roman" w:hAnsi="Times New Roman" w:cs="Times New Roman"/>
                <w:sz w:val="18"/>
                <w:szCs w:val="18"/>
                <w:lang w:eastAsia="ru-RU"/>
              </w:rPr>
              <w:t>, 79а</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r>
      <w:tr w:rsidR="00BD1319" w:rsidRPr="00BD1319" w:rsidTr="00D57BE0">
        <w:trPr>
          <w:trHeight w:val="288"/>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lastRenderedPageBreak/>
              <w:t>194/10</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Олександрія</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Леніна</w:t>
            </w:r>
            <w:proofErr w:type="spellEnd"/>
            <w:r w:rsidRPr="00BD1319">
              <w:rPr>
                <w:rFonts w:ascii="Times New Roman" w:eastAsia="Times New Roman" w:hAnsi="Times New Roman" w:cs="Times New Roman"/>
                <w:sz w:val="18"/>
                <w:szCs w:val="18"/>
                <w:lang w:eastAsia="ru-RU"/>
              </w:rPr>
              <w:t>, 67</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r>
      <w:tr w:rsidR="00BD1319" w:rsidRPr="00BD1319" w:rsidTr="00D57BE0">
        <w:trPr>
          <w:trHeight w:val="288"/>
        </w:trPr>
        <w:tc>
          <w:tcPr>
            <w:tcW w:w="643" w:type="pct"/>
            <w:tcBorders>
              <w:top w:val="nil"/>
              <w:left w:val="single" w:sz="4" w:space="0" w:color="auto"/>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val="uk-UA" w:eastAsia="ru-RU"/>
              </w:rPr>
              <w:t xml:space="preserve">      </w:t>
            </w:r>
            <w:r w:rsidRPr="00BD1319">
              <w:rPr>
                <w:rFonts w:ascii="Times New Roman" w:eastAsia="Times New Roman" w:hAnsi="Times New Roman" w:cs="Times New Roman"/>
                <w:sz w:val="18"/>
                <w:szCs w:val="18"/>
                <w:lang w:eastAsia="ru-RU"/>
              </w:rPr>
              <w:t>196/10</w:t>
            </w:r>
          </w:p>
        </w:tc>
        <w:tc>
          <w:tcPr>
            <w:tcW w:w="1620" w:type="pct"/>
            <w:tcBorders>
              <w:top w:val="nil"/>
              <w:left w:val="nil"/>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proofErr w:type="gramStart"/>
            <w:r w:rsidRPr="00BD1319">
              <w:rPr>
                <w:rFonts w:ascii="Times New Roman" w:eastAsia="Times New Roman" w:hAnsi="Times New Roman" w:cs="Times New Roman"/>
                <w:sz w:val="18"/>
                <w:szCs w:val="18"/>
                <w:lang w:eastAsia="ru-RU"/>
              </w:rPr>
              <w:t>Св</w:t>
            </w:r>
            <w:proofErr w:type="gramEnd"/>
            <w:r w:rsidRPr="00BD1319">
              <w:rPr>
                <w:rFonts w:ascii="Times New Roman" w:eastAsia="Times New Roman" w:hAnsi="Times New Roman" w:cs="Times New Roman"/>
                <w:sz w:val="18"/>
                <w:szCs w:val="18"/>
                <w:lang w:eastAsia="ru-RU"/>
              </w:rPr>
              <w:t>ітловодськ</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Леніна</w:t>
            </w:r>
            <w:proofErr w:type="spellEnd"/>
            <w:r w:rsidRPr="00BD1319">
              <w:rPr>
                <w:rFonts w:ascii="Times New Roman" w:eastAsia="Times New Roman" w:hAnsi="Times New Roman" w:cs="Times New Roman"/>
                <w:sz w:val="18"/>
                <w:szCs w:val="18"/>
                <w:lang w:eastAsia="ru-RU"/>
              </w:rPr>
              <w:t>, 12</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r>
      <w:tr w:rsidR="00BD1319" w:rsidRPr="00BD1319" w:rsidTr="00D57BE0">
        <w:trPr>
          <w:trHeight w:val="252"/>
        </w:trPr>
        <w:tc>
          <w:tcPr>
            <w:tcW w:w="643" w:type="pct"/>
            <w:tcBorders>
              <w:top w:val="nil"/>
              <w:left w:val="single" w:sz="4" w:space="0" w:color="auto"/>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w:t>
            </w:r>
          </w:p>
        </w:tc>
        <w:tc>
          <w:tcPr>
            <w:tcW w:w="1620" w:type="pct"/>
            <w:tcBorders>
              <w:top w:val="nil"/>
              <w:left w:val="nil"/>
              <w:bottom w:val="single" w:sz="4" w:space="0" w:color="auto"/>
              <w:right w:val="single" w:sz="4" w:space="0" w:color="auto"/>
            </w:tcBorders>
            <w:shd w:val="clear" w:color="000000" w:fill="92D050"/>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Всього</w:t>
            </w:r>
            <w:proofErr w:type="spellEnd"/>
          </w:p>
        </w:tc>
        <w:tc>
          <w:tcPr>
            <w:tcW w:w="575"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8</w:t>
            </w:r>
          </w:p>
        </w:tc>
        <w:tc>
          <w:tcPr>
            <w:tcW w:w="653"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2</w:t>
            </w:r>
          </w:p>
        </w:tc>
        <w:tc>
          <w:tcPr>
            <w:tcW w:w="741"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2</w:t>
            </w:r>
          </w:p>
        </w:tc>
      </w:tr>
      <w:tr w:rsidR="00BD1319" w:rsidRPr="00BD1319" w:rsidTr="00D57BE0">
        <w:trPr>
          <w:trHeight w:val="288"/>
        </w:trPr>
        <w:tc>
          <w:tcPr>
            <w:tcW w:w="5000" w:type="pct"/>
            <w:gridSpan w:val="6"/>
            <w:tcBorders>
              <w:top w:val="single" w:sz="4" w:space="0" w:color="auto"/>
              <w:left w:val="single" w:sz="4" w:space="0" w:color="auto"/>
              <w:bottom w:val="nil"/>
              <w:right w:val="nil"/>
            </w:tcBorders>
            <w:shd w:val="clear" w:color="000000" w:fill="FFFF0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proofErr w:type="spellStart"/>
            <w:r w:rsidRPr="00BD1319">
              <w:rPr>
                <w:rFonts w:ascii="Times New Roman" w:eastAsia="Times New Roman" w:hAnsi="Times New Roman" w:cs="Times New Roman"/>
                <w:bCs/>
                <w:sz w:val="18"/>
                <w:szCs w:val="18"/>
                <w:lang w:eastAsia="ru-RU"/>
              </w:rPr>
              <w:t>Полтавська</w:t>
            </w:r>
            <w:proofErr w:type="spellEnd"/>
            <w:r w:rsidRPr="00BD1319">
              <w:rPr>
                <w:rFonts w:ascii="Times New Roman" w:eastAsia="Times New Roman" w:hAnsi="Times New Roman" w:cs="Times New Roman"/>
                <w:bCs/>
                <w:sz w:val="18"/>
                <w:szCs w:val="18"/>
                <w:lang w:eastAsia="ru-RU"/>
              </w:rPr>
              <w:t xml:space="preserve"> ОД</w:t>
            </w:r>
          </w:p>
        </w:tc>
      </w:tr>
      <w:tr w:rsidR="00BD1319" w:rsidRPr="00BD1319" w:rsidTr="00D57BE0">
        <w:trPr>
          <w:trHeight w:val="288"/>
        </w:trPr>
        <w:tc>
          <w:tcPr>
            <w:tcW w:w="643" w:type="pct"/>
            <w:tcBorders>
              <w:top w:val="single" w:sz="4" w:space="0" w:color="auto"/>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330/16</w:t>
            </w:r>
          </w:p>
        </w:tc>
        <w:tc>
          <w:tcPr>
            <w:tcW w:w="162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Комсомольськ</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Гірників</w:t>
            </w:r>
            <w:proofErr w:type="spellEnd"/>
            <w:r w:rsidRPr="00BD1319">
              <w:rPr>
                <w:rFonts w:ascii="Times New Roman" w:eastAsia="Times New Roman" w:hAnsi="Times New Roman" w:cs="Times New Roman"/>
                <w:sz w:val="18"/>
                <w:szCs w:val="18"/>
                <w:lang w:eastAsia="ru-RU"/>
              </w:rPr>
              <w:t>, 33</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653" w:type="pct"/>
            <w:tcBorders>
              <w:top w:val="single" w:sz="4" w:space="0" w:color="auto"/>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single" w:sz="4" w:space="0" w:color="auto"/>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single" w:sz="4" w:space="0" w:color="auto"/>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D57BE0">
        <w:trPr>
          <w:trHeight w:val="288"/>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325/16</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Миргород,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Данила Апостола, 5</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D57BE0">
        <w:trPr>
          <w:trHeight w:val="288"/>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324/16</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Кременчук</w:t>
            </w:r>
            <w:proofErr w:type="spellEnd"/>
            <w:r w:rsidRPr="00BD1319">
              <w:rPr>
                <w:rFonts w:ascii="Times New Roman" w:eastAsia="Times New Roman" w:hAnsi="Times New Roman" w:cs="Times New Roman"/>
                <w:sz w:val="18"/>
                <w:szCs w:val="18"/>
                <w:lang w:eastAsia="ru-RU"/>
              </w:rPr>
              <w:t xml:space="preserve">, бул. </w:t>
            </w:r>
            <w:proofErr w:type="spellStart"/>
            <w:r w:rsidRPr="00BD1319">
              <w:rPr>
                <w:rFonts w:ascii="Times New Roman" w:eastAsia="Times New Roman" w:hAnsi="Times New Roman" w:cs="Times New Roman"/>
                <w:sz w:val="18"/>
                <w:szCs w:val="18"/>
                <w:lang w:eastAsia="ru-RU"/>
              </w:rPr>
              <w:t>Пушкіна</w:t>
            </w:r>
            <w:proofErr w:type="spellEnd"/>
            <w:r w:rsidRPr="00BD1319">
              <w:rPr>
                <w:rFonts w:ascii="Times New Roman" w:eastAsia="Times New Roman" w:hAnsi="Times New Roman" w:cs="Times New Roman"/>
                <w:sz w:val="18"/>
                <w:szCs w:val="18"/>
                <w:lang w:eastAsia="ru-RU"/>
              </w:rPr>
              <w:t>, 20</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2</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D57BE0">
        <w:trPr>
          <w:trHeight w:val="288"/>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323/16</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Полтава,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w:t>
            </w:r>
            <w:r w:rsidRPr="00BD1319">
              <w:rPr>
                <w:rFonts w:ascii="Times New Roman" w:eastAsia="Times New Roman" w:hAnsi="Times New Roman" w:cs="Times New Roman"/>
                <w:sz w:val="18"/>
                <w:szCs w:val="18"/>
                <w:lang w:val="uk-UA" w:eastAsia="ru-RU"/>
              </w:rPr>
              <w:t xml:space="preserve"> </w:t>
            </w:r>
            <w:proofErr w:type="spellStart"/>
            <w:r w:rsidRPr="00BD1319">
              <w:rPr>
                <w:rFonts w:ascii="Times New Roman" w:eastAsia="Times New Roman" w:hAnsi="Times New Roman" w:cs="Times New Roman"/>
                <w:sz w:val="18"/>
                <w:szCs w:val="18"/>
                <w:lang w:eastAsia="ru-RU"/>
              </w:rPr>
              <w:t>Жовтнева</w:t>
            </w:r>
            <w:proofErr w:type="spellEnd"/>
            <w:r w:rsidRPr="00BD1319">
              <w:rPr>
                <w:rFonts w:ascii="Times New Roman" w:eastAsia="Times New Roman" w:hAnsi="Times New Roman" w:cs="Times New Roman"/>
                <w:sz w:val="18"/>
                <w:szCs w:val="18"/>
                <w:lang w:eastAsia="ru-RU"/>
              </w:rPr>
              <w:t>, 19</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D57BE0">
        <w:trPr>
          <w:trHeight w:val="288"/>
        </w:trPr>
        <w:tc>
          <w:tcPr>
            <w:tcW w:w="643" w:type="pct"/>
            <w:tcBorders>
              <w:top w:val="nil"/>
              <w:left w:val="single" w:sz="4" w:space="0" w:color="auto"/>
              <w:bottom w:val="single" w:sz="4" w:space="0" w:color="auto"/>
              <w:right w:val="nil"/>
            </w:tcBorders>
            <w:shd w:val="clear" w:color="000000" w:fill="92D050"/>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w:t>
            </w:r>
          </w:p>
        </w:tc>
        <w:tc>
          <w:tcPr>
            <w:tcW w:w="1620" w:type="pct"/>
            <w:tcBorders>
              <w:top w:val="nil"/>
              <w:left w:val="single" w:sz="4" w:space="0" w:color="auto"/>
              <w:bottom w:val="single" w:sz="4" w:space="0" w:color="auto"/>
              <w:right w:val="single" w:sz="4" w:space="0" w:color="auto"/>
            </w:tcBorders>
            <w:shd w:val="clear" w:color="000000" w:fill="92D050"/>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Всього</w:t>
            </w:r>
            <w:proofErr w:type="spellEnd"/>
          </w:p>
        </w:tc>
        <w:tc>
          <w:tcPr>
            <w:tcW w:w="575"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5</w:t>
            </w:r>
          </w:p>
        </w:tc>
        <w:tc>
          <w:tcPr>
            <w:tcW w:w="653"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D57BE0">
        <w:trPr>
          <w:trHeight w:val="288"/>
        </w:trPr>
        <w:tc>
          <w:tcPr>
            <w:tcW w:w="5000" w:type="pct"/>
            <w:gridSpan w:val="6"/>
            <w:tcBorders>
              <w:top w:val="single" w:sz="4" w:space="0" w:color="auto"/>
              <w:left w:val="single" w:sz="4" w:space="0" w:color="auto"/>
              <w:bottom w:val="single" w:sz="4" w:space="0" w:color="auto"/>
              <w:right w:val="nil"/>
            </w:tcBorders>
            <w:shd w:val="clear" w:color="000000" w:fill="FFFF00"/>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BD1319">
              <w:rPr>
                <w:rFonts w:ascii="Times New Roman" w:eastAsia="Times New Roman" w:hAnsi="Times New Roman" w:cs="Times New Roman"/>
                <w:sz w:val="18"/>
                <w:szCs w:val="18"/>
                <w:lang w:eastAsia="ru-RU"/>
              </w:rPr>
              <w:t>Р</w:t>
            </w:r>
            <w:proofErr w:type="gramEnd"/>
            <w:r w:rsidRPr="00BD1319">
              <w:rPr>
                <w:rFonts w:ascii="Times New Roman" w:eastAsia="Times New Roman" w:hAnsi="Times New Roman" w:cs="Times New Roman"/>
                <w:sz w:val="18"/>
                <w:szCs w:val="18"/>
                <w:lang w:eastAsia="ru-RU"/>
              </w:rPr>
              <w:t>івненська</w:t>
            </w:r>
            <w:proofErr w:type="spellEnd"/>
            <w:r w:rsidRPr="00BD1319">
              <w:rPr>
                <w:rFonts w:ascii="Times New Roman" w:eastAsia="Times New Roman" w:hAnsi="Times New Roman" w:cs="Times New Roman"/>
                <w:sz w:val="18"/>
                <w:szCs w:val="18"/>
                <w:lang w:eastAsia="ru-RU"/>
              </w:rPr>
              <w:t xml:space="preserve"> ОД</w:t>
            </w:r>
          </w:p>
        </w:tc>
      </w:tr>
      <w:tr w:rsidR="00BD1319" w:rsidRPr="00BD1319" w:rsidTr="00D57BE0">
        <w:trPr>
          <w:trHeight w:val="288"/>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val="uk-UA" w:eastAsia="ru-RU"/>
              </w:rPr>
            </w:pPr>
            <w:r w:rsidRPr="00BD1319">
              <w:rPr>
                <w:rFonts w:ascii="Times New Roman" w:eastAsia="Times New Roman" w:hAnsi="Times New Roman" w:cs="Times New Roman"/>
                <w:sz w:val="18"/>
                <w:szCs w:val="18"/>
                <w:lang w:eastAsia="ru-RU"/>
              </w:rPr>
              <w:t>РОД</w:t>
            </w:r>
            <w:r w:rsidRPr="00BD1319">
              <w:rPr>
                <w:rFonts w:ascii="Times New Roman" w:eastAsia="Times New Roman" w:hAnsi="Times New Roman" w:cs="Times New Roman"/>
                <w:sz w:val="18"/>
                <w:szCs w:val="18"/>
                <w:lang w:val="uk-UA" w:eastAsia="ru-RU"/>
              </w:rPr>
              <w:t xml:space="preserve"> ОД</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proofErr w:type="gramStart"/>
            <w:r w:rsidRPr="00BD1319">
              <w:rPr>
                <w:rFonts w:ascii="Times New Roman" w:eastAsia="Times New Roman" w:hAnsi="Times New Roman" w:cs="Times New Roman"/>
                <w:sz w:val="18"/>
                <w:szCs w:val="18"/>
                <w:lang w:eastAsia="ru-RU"/>
              </w:rPr>
              <w:t>Р</w:t>
            </w:r>
            <w:proofErr w:type="gramEnd"/>
            <w:r w:rsidRPr="00BD1319">
              <w:rPr>
                <w:rFonts w:ascii="Times New Roman" w:eastAsia="Times New Roman" w:hAnsi="Times New Roman" w:cs="Times New Roman"/>
                <w:sz w:val="18"/>
                <w:szCs w:val="18"/>
                <w:lang w:eastAsia="ru-RU"/>
              </w:rPr>
              <w:t>івне</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Княгиницького</w:t>
            </w:r>
            <w:proofErr w:type="spellEnd"/>
            <w:r w:rsidRPr="00BD1319">
              <w:rPr>
                <w:rFonts w:ascii="Times New Roman" w:eastAsia="Times New Roman" w:hAnsi="Times New Roman" w:cs="Times New Roman"/>
                <w:sz w:val="18"/>
                <w:szCs w:val="18"/>
                <w:lang w:eastAsia="ru-RU"/>
              </w:rPr>
              <w:t>, 5а</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2</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D57BE0">
        <w:trPr>
          <w:trHeight w:val="300"/>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100/22</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proofErr w:type="gramStart"/>
            <w:r w:rsidRPr="00BD1319">
              <w:rPr>
                <w:rFonts w:ascii="Times New Roman" w:eastAsia="Times New Roman" w:hAnsi="Times New Roman" w:cs="Times New Roman"/>
                <w:sz w:val="18"/>
                <w:szCs w:val="18"/>
                <w:lang w:eastAsia="ru-RU"/>
              </w:rPr>
              <w:t>Р</w:t>
            </w:r>
            <w:proofErr w:type="gramEnd"/>
            <w:r w:rsidRPr="00BD1319">
              <w:rPr>
                <w:rFonts w:ascii="Times New Roman" w:eastAsia="Times New Roman" w:hAnsi="Times New Roman" w:cs="Times New Roman"/>
                <w:sz w:val="18"/>
                <w:szCs w:val="18"/>
                <w:lang w:eastAsia="ru-RU"/>
              </w:rPr>
              <w:t>івне</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Княгиницького</w:t>
            </w:r>
            <w:proofErr w:type="spellEnd"/>
            <w:r w:rsidRPr="00BD1319">
              <w:rPr>
                <w:rFonts w:ascii="Times New Roman" w:eastAsia="Times New Roman" w:hAnsi="Times New Roman" w:cs="Times New Roman"/>
                <w:sz w:val="18"/>
                <w:szCs w:val="18"/>
                <w:lang w:eastAsia="ru-RU"/>
              </w:rPr>
              <w:t>, 5а</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D57BE0">
        <w:trPr>
          <w:trHeight w:val="300"/>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108/17</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gramStart"/>
            <w:r w:rsidRPr="00BD1319">
              <w:rPr>
                <w:rFonts w:ascii="Times New Roman" w:eastAsia="Times New Roman" w:hAnsi="Times New Roman" w:cs="Times New Roman"/>
                <w:sz w:val="18"/>
                <w:szCs w:val="18"/>
                <w:lang w:eastAsia="ru-RU"/>
              </w:rPr>
              <w:t>Березне</w:t>
            </w:r>
            <w:proofErr w:type="gram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Андріївська</w:t>
            </w:r>
            <w:proofErr w:type="spellEnd"/>
            <w:r w:rsidRPr="00BD1319">
              <w:rPr>
                <w:rFonts w:ascii="Times New Roman" w:eastAsia="Times New Roman" w:hAnsi="Times New Roman" w:cs="Times New Roman"/>
                <w:sz w:val="18"/>
                <w:szCs w:val="18"/>
                <w:lang w:eastAsia="ru-RU"/>
              </w:rPr>
              <w:t>, 2</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D57BE0">
        <w:trPr>
          <w:trHeight w:val="315"/>
        </w:trPr>
        <w:tc>
          <w:tcPr>
            <w:tcW w:w="643" w:type="pct"/>
            <w:tcBorders>
              <w:top w:val="nil"/>
              <w:left w:val="single" w:sz="4" w:space="0" w:color="auto"/>
              <w:bottom w:val="nil"/>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117/17</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Дубно, </w:t>
            </w:r>
            <w:proofErr w:type="spellStart"/>
            <w:r w:rsidRPr="00BD1319">
              <w:rPr>
                <w:rFonts w:ascii="Times New Roman" w:eastAsia="Times New Roman" w:hAnsi="Times New Roman" w:cs="Times New Roman"/>
                <w:sz w:val="18"/>
                <w:szCs w:val="18"/>
                <w:lang w:eastAsia="ru-RU"/>
              </w:rPr>
              <w:t>вул</w:t>
            </w:r>
            <w:proofErr w:type="gramStart"/>
            <w:r w:rsidRPr="00BD1319">
              <w:rPr>
                <w:rFonts w:ascii="Times New Roman" w:eastAsia="Times New Roman" w:hAnsi="Times New Roman" w:cs="Times New Roman"/>
                <w:sz w:val="18"/>
                <w:szCs w:val="18"/>
                <w:lang w:eastAsia="ru-RU"/>
              </w:rPr>
              <w:t>.С</w:t>
            </w:r>
            <w:proofErr w:type="gramEnd"/>
            <w:r w:rsidRPr="00BD1319">
              <w:rPr>
                <w:rFonts w:ascii="Times New Roman" w:eastAsia="Times New Roman" w:hAnsi="Times New Roman" w:cs="Times New Roman"/>
                <w:sz w:val="18"/>
                <w:szCs w:val="18"/>
                <w:lang w:eastAsia="ru-RU"/>
              </w:rPr>
              <w:t>карбова</w:t>
            </w:r>
            <w:proofErr w:type="spellEnd"/>
            <w:r w:rsidRPr="00BD1319">
              <w:rPr>
                <w:rFonts w:ascii="Times New Roman" w:eastAsia="Times New Roman" w:hAnsi="Times New Roman" w:cs="Times New Roman"/>
                <w:sz w:val="18"/>
                <w:szCs w:val="18"/>
                <w:lang w:eastAsia="ru-RU"/>
              </w:rPr>
              <w:t>, 3</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D57BE0">
        <w:trPr>
          <w:trHeight w:val="315"/>
        </w:trPr>
        <w:tc>
          <w:tcPr>
            <w:tcW w:w="643" w:type="pct"/>
            <w:tcBorders>
              <w:top w:val="single" w:sz="4" w:space="0" w:color="auto"/>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128/17</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val="uk-UA"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Кузн</w:t>
            </w:r>
            <w:proofErr w:type="spellEnd"/>
            <w:r w:rsidRPr="00BD1319">
              <w:rPr>
                <w:rFonts w:ascii="Times New Roman" w:eastAsia="Times New Roman" w:hAnsi="Times New Roman" w:cs="Times New Roman"/>
                <w:sz w:val="18"/>
                <w:szCs w:val="18"/>
                <w:lang w:val="uk-UA" w:eastAsia="ru-RU"/>
              </w:rPr>
              <w:t>е</w:t>
            </w:r>
            <w:proofErr w:type="spellStart"/>
            <w:r w:rsidRPr="00BD1319">
              <w:rPr>
                <w:rFonts w:ascii="Times New Roman" w:eastAsia="Times New Roman" w:hAnsi="Times New Roman" w:cs="Times New Roman"/>
                <w:sz w:val="18"/>
                <w:szCs w:val="18"/>
                <w:lang w:eastAsia="ru-RU"/>
              </w:rPr>
              <w:t>цовс</w:t>
            </w:r>
            <w:proofErr w:type="spellEnd"/>
            <w:r w:rsidRPr="00BD1319">
              <w:rPr>
                <w:rFonts w:ascii="Times New Roman" w:eastAsia="Times New Roman" w:hAnsi="Times New Roman" w:cs="Times New Roman"/>
                <w:sz w:val="18"/>
                <w:szCs w:val="18"/>
                <w:lang w:val="uk-UA" w:eastAsia="ru-RU"/>
              </w:rPr>
              <w:t>ь</w:t>
            </w:r>
            <w:r w:rsidRPr="00BD1319">
              <w:rPr>
                <w:rFonts w:ascii="Times New Roman" w:eastAsia="Times New Roman" w:hAnsi="Times New Roman" w:cs="Times New Roman"/>
                <w:sz w:val="18"/>
                <w:szCs w:val="18"/>
                <w:lang w:eastAsia="ru-RU"/>
              </w:rPr>
              <w:t xml:space="preserve">к, </w:t>
            </w:r>
            <w:proofErr w:type="gramStart"/>
            <w:r w:rsidRPr="00BD1319">
              <w:rPr>
                <w:rFonts w:ascii="Times New Roman" w:eastAsia="Times New Roman" w:hAnsi="Times New Roman" w:cs="Times New Roman"/>
                <w:sz w:val="18"/>
                <w:szCs w:val="18"/>
                <w:lang w:eastAsia="ru-RU"/>
              </w:rPr>
              <w:t>м-н</w:t>
            </w:r>
            <w:proofErr w:type="gram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Вараш</w:t>
            </w:r>
            <w:proofErr w:type="spellEnd"/>
            <w:r w:rsidRPr="00BD1319">
              <w:rPr>
                <w:rFonts w:ascii="Times New Roman" w:eastAsia="Times New Roman" w:hAnsi="Times New Roman" w:cs="Times New Roman"/>
                <w:sz w:val="18"/>
                <w:szCs w:val="18"/>
                <w:lang w:eastAsia="ru-RU"/>
              </w:rPr>
              <w:t>, 6</w:t>
            </w:r>
            <w:r w:rsidRPr="00BD1319">
              <w:rPr>
                <w:rFonts w:ascii="Times New Roman" w:eastAsia="Times New Roman" w:hAnsi="Times New Roman" w:cs="Times New Roman"/>
                <w:sz w:val="18"/>
                <w:szCs w:val="18"/>
                <w:lang w:val="uk-UA" w:eastAsia="ru-RU"/>
              </w:rPr>
              <w:t>, прим. 38</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D57BE0">
        <w:trPr>
          <w:trHeight w:val="315"/>
        </w:trPr>
        <w:tc>
          <w:tcPr>
            <w:tcW w:w="643" w:type="pct"/>
            <w:tcBorders>
              <w:top w:val="nil"/>
              <w:left w:val="single" w:sz="4" w:space="0" w:color="auto"/>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w:t>
            </w:r>
          </w:p>
        </w:tc>
        <w:tc>
          <w:tcPr>
            <w:tcW w:w="1620" w:type="pct"/>
            <w:tcBorders>
              <w:top w:val="nil"/>
              <w:left w:val="nil"/>
              <w:bottom w:val="single" w:sz="4" w:space="0" w:color="auto"/>
              <w:right w:val="single" w:sz="4" w:space="0" w:color="auto"/>
            </w:tcBorders>
            <w:shd w:val="clear" w:color="000000" w:fill="92D050"/>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Всього</w:t>
            </w:r>
            <w:proofErr w:type="spellEnd"/>
          </w:p>
        </w:tc>
        <w:tc>
          <w:tcPr>
            <w:tcW w:w="575"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6</w:t>
            </w:r>
          </w:p>
        </w:tc>
        <w:tc>
          <w:tcPr>
            <w:tcW w:w="653"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D57BE0">
        <w:trPr>
          <w:trHeight w:val="288"/>
        </w:trPr>
        <w:tc>
          <w:tcPr>
            <w:tcW w:w="5000" w:type="pct"/>
            <w:gridSpan w:val="6"/>
            <w:tcBorders>
              <w:top w:val="single" w:sz="4" w:space="0" w:color="auto"/>
              <w:left w:val="single" w:sz="4" w:space="0" w:color="auto"/>
              <w:bottom w:val="single" w:sz="4" w:space="0" w:color="auto"/>
              <w:right w:val="nil"/>
            </w:tcBorders>
            <w:shd w:val="clear" w:color="000000" w:fill="FFFF00"/>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Сумська</w:t>
            </w:r>
            <w:proofErr w:type="spellEnd"/>
            <w:r w:rsidRPr="00BD1319">
              <w:rPr>
                <w:rFonts w:ascii="Times New Roman" w:eastAsia="Times New Roman" w:hAnsi="Times New Roman" w:cs="Times New Roman"/>
                <w:sz w:val="18"/>
                <w:szCs w:val="18"/>
                <w:lang w:eastAsia="ru-RU"/>
              </w:rPr>
              <w:t xml:space="preserve"> ОД</w:t>
            </w:r>
          </w:p>
        </w:tc>
      </w:tr>
      <w:tr w:rsidR="00BD1319" w:rsidRPr="00BD1319" w:rsidTr="00D57BE0">
        <w:trPr>
          <w:trHeight w:val="300"/>
        </w:trPr>
        <w:tc>
          <w:tcPr>
            <w:tcW w:w="643" w:type="pct"/>
            <w:tcBorders>
              <w:top w:val="nil"/>
              <w:left w:val="single" w:sz="4" w:space="0" w:color="auto"/>
              <w:bottom w:val="single" w:sz="8" w:space="0" w:color="auto"/>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303/18</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Суми</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Г.Кондратьєва</w:t>
            </w:r>
            <w:proofErr w:type="spellEnd"/>
            <w:r w:rsidRPr="00BD1319">
              <w:rPr>
                <w:rFonts w:ascii="Times New Roman" w:eastAsia="Times New Roman" w:hAnsi="Times New Roman" w:cs="Times New Roman"/>
                <w:sz w:val="18"/>
                <w:szCs w:val="18"/>
                <w:lang w:eastAsia="ru-RU"/>
              </w:rPr>
              <w:t>, 4</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3</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D57BE0">
        <w:trPr>
          <w:trHeight w:val="212"/>
        </w:trPr>
        <w:tc>
          <w:tcPr>
            <w:tcW w:w="643" w:type="pct"/>
            <w:tcBorders>
              <w:top w:val="nil"/>
              <w:left w:val="single" w:sz="4" w:space="0" w:color="auto"/>
              <w:bottom w:val="nil"/>
              <w:right w:val="nil"/>
            </w:tcBorders>
            <w:shd w:val="clear" w:color="000000" w:fill="92D050"/>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w:t>
            </w:r>
          </w:p>
        </w:tc>
        <w:tc>
          <w:tcPr>
            <w:tcW w:w="1620" w:type="pct"/>
            <w:tcBorders>
              <w:top w:val="nil"/>
              <w:left w:val="single" w:sz="4" w:space="0" w:color="auto"/>
              <w:bottom w:val="single" w:sz="4" w:space="0" w:color="auto"/>
              <w:right w:val="single" w:sz="4" w:space="0" w:color="auto"/>
            </w:tcBorders>
            <w:shd w:val="clear" w:color="000000" w:fill="92D050"/>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Всього</w:t>
            </w:r>
            <w:proofErr w:type="spellEnd"/>
          </w:p>
        </w:tc>
        <w:tc>
          <w:tcPr>
            <w:tcW w:w="575"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3</w:t>
            </w:r>
          </w:p>
        </w:tc>
        <w:tc>
          <w:tcPr>
            <w:tcW w:w="653"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68"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D57BE0">
        <w:trPr>
          <w:trHeight w:val="288"/>
        </w:trPr>
        <w:tc>
          <w:tcPr>
            <w:tcW w:w="5000" w:type="pct"/>
            <w:gridSpan w:val="6"/>
            <w:tcBorders>
              <w:top w:val="single" w:sz="4" w:space="0" w:color="auto"/>
              <w:left w:val="single" w:sz="4" w:space="0" w:color="auto"/>
              <w:bottom w:val="single" w:sz="4" w:space="0" w:color="auto"/>
              <w:right w:val="nil"/>
            </w:tcBorders>
            <w:shd w:val="clear" w:color="000000" w:fill="FFFF00"/>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Харківська</w:t>
            </w:r>
            <w:proofErr w:type="spellEnd"/>
            <w:r w:rsidRPr="00BD1319">
              <w:rPr>
                <w:rFonts w:ascii="Times New Roman" w:eastAsia="Times New Roman" w:hAnsi="Times New Roman" w:cs="Times New Roman"/>
                <w:sz w:val="18"/>
                <w:szCs w:val="18"/>
                <w:lang w:eastAsia="ru-RU"/>
              </w:rPr>
              <w:t xml:space="preserve"> ОД</w:t>
            </w:r>
          </w:p>
        </w:tc>
      </w:tr>
      <w:tr w:rsidR="00BD1319" w:rsidRPr="00BD1319" w:rsidTr="00D57BE0">
        <w:trPr>
          <w:trHeight w:val="288"/>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270/20</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Харків</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xml:space="preserve">. </w:t>
            </w:r>
            <w:proofErr w:type="spellStart"/>
            <w:proofErr w:type="gramStart"/>
            <w:r w:rsidRPr="00BD1319">
              <w:rPr>
                <w:rFonts w:ascii="Times New Roman" w:eastAsia="Times New Roman" w:hAnsi="Times New Roman" w:cs="Times New Roman"/>
                <w:sz w:val="18"/>
                <w:szCs w:val="18"/>
                <w:lang w:eastAsia="ru-RU"/>
              </w:rPr>
              <w:t>Косм</w:t>
            </w:r>
            <w:proofErr w:type="gramEnd"/>
            <w:r w:rsidRPr="00BD1319">
              <w:rPr>
                <w:rFonts w:ascii="Times New Roman" w:eastAsia="Times New Roman" w:hAnsi="Times New Roman" w:cs="Times New Roman"/>
                <w:sz w:val="18"/>
                <w:szCs w:val="18"/>
                <w:lang w:eastAsia="ru-RU"/>
              </w:rPr>
              <w:t>ічна</w:t>
            </w:r>
            <w:proofErr w:type="spellEnd"/>
            <w:r w:rsidRPr="00BD1319">
              <w:rPr>
                <w:rFonts w:ascii="Times New Roman" w:eastAsia="Times New Roman" w:hAnsi="Times New Roman" w:cs="Times New Roman"/>
                <w:sz w:val="18"/>
                <w:szCs w:val="18"/>
                <w:lang w:eastAsia="ru-RU"/>
              </w:rPr>
              <w:t>, 20</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4</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D57BE0">
        <w:trPr>
          <w:trHeight w:val="288"/>
        </w:trPr>
        <w:tc>
          <w:tcPr>
            <w:tcW w:w="643" w:type="pct"/>
            <w:tcBorders>
              <w:top w:val="nil"/>
              <w:left w:val="single" w:sz="4" w:space="0" w:color="auto"/>
              <w:bottom w:val="nil"/>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277/20</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м</w:t>
            </w:r>
            <w:proofErr w:type="gramStart"/>
            <w:r w:rsidRPr="00BD1319">
              <w:rPr>
                <w:rFonts w:ascii="Times New Roman" w:eastAsia="Times New Roman" w:hAnsi="Times New Roman" w:cs="Times New Roman"/>
                <w:sz w:val="18"/>
                <w:szCs w:val="18"/>
                <w:lang w:eastAsia="ru-RU"/>
              </w:rPr>
              <w:t>.Х</w:t>
            </w:r>
            <w:proofErr w:type="gramEnd"/>
            <w:r w:rsidRPr="00BD1319">
              <w:rPr>
                <w:rFonts w:ascii="Times New Roman" w:eastAsia="Times New Roman" w:hAnsi="Times New Roman" w:cs="Times New Roman"/>
                <w:sz w:val="18"/>
                <w:szCs w:val="18"/>
                <w:lang w:eastAsia="ru-RU"/>
              </w:rPr>
              <w:t>арків</w:t>
            </w:r>
            <w:proofErr w:type="spellEnd"/>
            <w:r w:rsidRPr="00BD1319">
              <w:rPr>
                <w:rFonts w:ascii="Times New Roman" w:eastAsia="Times New Roman" w:hAnsi="Times New Roman" w:cs="Times New Roman"/>
                <w:sz w:val="18"/>
                <w:szCs w:val="18"/>
                <w:lang w:eastAsia="ru-RU"/>
              </w:rPr>
              <w:t xml:space="preserve">, пл. </w:t>
            </w:r>
            <w:proofErr w:type="spellStart"/>
            <w:r w:rsidRPr="00BD1319">
              <w:rPr>
                <w:rFonts w:ascii="Times New Roman" w:eastAsia="Times New Roman" w:hAnsi="Times New Roman" w:cs="Times New Roman"/>
                <w:sz w:val="18"/>
                <w:szCs w:val="18"/>
                <w:lang w:eastAsia="ru-RU"/>
              </w:rPr>
              <w:t>Повстання</w:t>
            </w:r>
            <w:proofErr w:type="spellEnd"/>
            <w:r w:rsidRPr="00BD1319">
              <w:rPr>
                <w:rFonts w:ascii="Times New Roman" w:eastAsia="Times New Roman" w:hAnsi="Times New Roman" w:cs="Times New Roman"/>
                <w:sz w:val="18"/>
                <w:szCs w:val="18"/>
                <w:lang w:eastAsia="ru-RU"/>
              </w:rPr>
              <w:t>, 3</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D57BE0">
        <w:trPr>
          <w:trHeight w:val="288"/>
        </w:trPr>
        <w:tc>
          <w:tcPr>
            <w:tcW w:w="643"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w:t>
            </w:r>
          </w:p>
        </w:tc>
        <w:tc>
          <w:tcPr>
            <w:tcW w:w="1620" w:type="pct"/>
            <w:tcBorders>
              <w:top w:val="nil"/>
              <w:left w:val="nil"/>
              <w:bottom w:val="single" w:sz="4" w:space="0" w:color="auto"/>
              <w:right w:val="single" w:sz="4" w:space="0" w:color="auto"/>
            </w:tcBorders>
            <w:shd w:val="clear" w:color="000000" w:fill="92D050"/>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Всього</w:t>
            </w:r>
            <w:proofErr w:type="spellEnd"/>
          </w:p>
        </w:tc>
        <w:tc>
          <w:tcPr>
            <w:tcW w:w="575"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5</w:t>
            </w:r>
          </w:p>
        </w:tc>
        <w:tc>
          <w:tcPr>
            <w:tcW w:w="653"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68"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D57BE0">
        <w:trPr>
          <w:trHeight w:val="288"/>
        </w:trPr>
        <w:tc>
          <w:tcPr>
            <w:tcW w:w="5000" w:type="pct"/>
            <w:gridSpan w:val="6"/>
            <w:tcBorders>
              <w:top w:val="single" w:sz="4" w:space="0" w:color="auto"/>
              <w:left w:val="single" w:sz="4" w:space="0" w:color="auto"/>
              <w:bottom w:val="single" w:sz="4" w:space="0" w:color="auto"/>
              <w:right w:val="nil"/>
            </w:tcBorders>
            <w:shd w:val="clear" w:color="000000" w:fill="FFFF00"/>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Херсонська</w:t>
            </w:r>
            <w:proofErr w:type="spellEnd"/>
            <w:r w:rsidRPr="00BD1319">
              <w:rPr>
                <w:rFonts w:ascii="Times New Roman" w:eastAsia="Times New Roman" w:hAnsi="Times New Roman" w:cs="Times New Roman"/>
                <w:sz w:val="18"/>
                <w:szCs w:val="18"/>
                <w:lang w:eastAsia="ru-RU"/>
              </w:rPr>
              <w:t xml:space="preserve"> ОД</w:t>
            </w:r>
          </w:p>
        </w:tc>
      </w:tr>
      <w:tr w:rsidR="00BD1319" w:rsidRPr="00BD1319" w:rsidTr="00D57BE0">
        <w:trPr>
          <w:trHeight w:val="204"/>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267/21</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Каховка,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w:t>
            </w:r>
            <w:r w:rsidRPr="00BD1319">
              <w:rPr>
                <w:rFonts w:ascii="Times New Roman" w:eastAsia="Times New Roman" w:hAnsi="Times New Roman" w:cs="Times New Roman"/>
                <w:sz w:val="18"/>
                <w:szCs w:val="18"/>
                <w:lang w:val="uk-UA" w:eastAsia="ru-RU"/>
              </w:rPr>
              <w:t xml:space="preserve"> </w:t>
            </w:r>
            <w:r w:rsidRPr="00BD1319">
              <w:rPr>
                <w:rFonts w:ascii="Times New Roman" w:eastAsia="Times New Roman" w:hAnsi="Times New Roman" w:cs="Times New Roman"/>
                <w:sz w:val="18"/>
                <w:szCs w:val="18"/>
                <w:lang w:eastAsia="ru-RU"/>
              </w:rPr>
              <w:t>Набережна, 3</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D57BE0">
        <w:trPr>
          <w:trHeight w:val="264"/>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268/21</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м. Херсон, пр. Ушакова, 68</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3</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D57BE0">
        <w:trPr>
          <w:trHeight w:val="282"/>
        </w:trPr>
        <w:tc>
          <w:tcPr>
            <w:tcW w:w="643" w:type="pct"/>
            <w:tcBorders>
              <w:top w:val="nil"/>
              <w:left w:val="single" w:sz="4" w:space="0" w:color="auto"/>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w:t>
            </w:r>
          </w:p>
        </w:tc>
        <w:tc>
          <w:tcPr>
            <w:tcW w:w="1620" w:type="pct"/>
            <w:tcBorders>
              <w:top w:val="nil"/>
              <w:left w:val="nil"/>
              <w:bottom w:val="single" w:sz="4" w:space="0" w:color="auto"/>
              <w:right w:val="single" w:sz="4" w:space="0" w:color="auto"/>
            </w:tcBorders>
            <w:shd w:val="clear" w:color="000000" w:fill="92D050"/>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Всього</w:t>
            </w:r>
            <w:proofErr w:type="spellEnd"/>
          </w:p>
        </w:tc>
        <w:tc>
          <w:tcPr>
            <w:tcW w:w="575"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3</w:t>
            </w:r>
          </w:p>
        </w:tc>
        <w:tc>
          <w:tcPr>
            <w:tcW w:w="653"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741"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D57BE0">
        <w:trPr>
          <w:trHeight w:val="258"/>
        </w:trPr>
        <w:tc>
          <w:tcPr>
            <w:tcW w:w="5000" w:type="pct"/>
            <w:gridSpan w:val="6"/>
            <w:tcBorders>
              <w:top w:val="single" w:sz="4" w:space="0" w:color="auto"/>
              <w:left w:val="single" w:sz="4" w:space="0" w:color="auto"/>
              <w:bottom w:val="single" w:sz="4" w:space="0" w:color="auto"/>
              <w:right w:val="nil"/>
            </w:tcBorders>
            <w:shd w:val="clear" w:color="000000" w:fill="FFFF00"/>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Черкаська</w:t>
            </w:r>
            <w:proofErr w:type="spellEnd"/>
            <w:r w:rsidRPr="00BD1319">
              <w:rPr>
                <w:rFonts w:ascii="Times New Roman" w:eastAsia="Times New Roman" w:hAnsi="Times New Roman" w:cs="Times New Roman"/>
                <w:sz w:val="18"/>
                <w:szCs w:val="18"/>
                <w:lang w:eastAsia="ru-RU"/>
              </w:rPr>
              <w:t xml:space="preserve"> ОД</w:t>
            </w:r>
          </w:p>
        </w:tc>
      </w:tr>
      <w:tr w:rsidR="00BD1319" w:rsidRPr="00BD1319" w:rsidTr="00D57BE0">
        <w:trPr>
          <w:trHeight w:val="200"/>
        </w:trPr>
        <w:tc>
          <w:tcPr>
            <w:tcW w:w="643" w:type="pct"/>
            <w:tcBorders>
              <w:top w:val="nil"/>
              <w:left w:val="single" w:sz="4" w:space="0" w:color="auto"/>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val="uk-UA" w:eastAsia="ru-RU"/>
              </w:rPr>
              <w:t>Ч</w:t>
            </w:r>
            <w:r w:rsidRPr="00BD1319">
              <w:rPr>
                <w:rFonts w:ascii="Times New Roman" w:eastAsia="Times New Roman" w:hAnsi="Times New Roman" w:cs="Times New Roman"/>
                <w:sz w:val="18"/>
                <w:szCs w:val="18"/>
                <w:lang w:eastAsia="ru-RU"/>
              </w:rPr>
              <w:t>ОД</w:t>
            </w:r>
          </w:p>
        </w:tc>
        <w:tc>
          <w:tcPr>
            <w:tcW w:w="1620" w:type="pct"/>
            <w:tcBorders>
              <w:top w:val="nil"/>
              <w:left w:val="nil"/>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Черкаси</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Гоголя, 221</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4</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D57BE0">
        <w:trPr>
          <w:trHeight w:val="207"/>
        </w:trPr>
        <w:tc>
          <w:tcPr>
            <w:tcW w:w="643" w:type="pct"/>
            <w:tcBorders>
              <w:top w:val="nil"/>
              <w:left w:val="single" w:sz="4" w:space="0" w:color="auto"/>
              <w:bottom w:val="nil"/>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130</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Черкаси</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Гоголя, 221</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6</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D57BE0">
        <w:trPr>
          <w:trHeight w:val="348"/>
        </w:trPr>
        <w:tc>
          <w:tcPr>
            <w:tcW w:w="643" w:type="pct"/>
            <w:tcBorders>
              <w:top w:val="single" w:sz="4" w:space="0" w:color="auto"/>
              <w:left w:val="single" w:sz="4" w:space="0" w:color="auto"/>
              <w:bottom w:val="nil"/>
              <w:right w:val="nil"/>
            </w:tcBorders>
            <w:shd w:val="clear" w:color="000000" w:fill="92D050"/>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w:t>
            </w:r>
          </w:p>
        </w:tc>
        <w:tc>
          <w:tcPr>
            <w:tcW w:w="1620" w:type="pct"/>
            <w:tcBorders>
              <w:top w:val="nil"/>
              <w:left w:val="single" w:sz="4" w:space="0" w:color="auto"/>
              <w:bottom w:val="single" w:sz="4" w:space="0" w:color="auto"/>
              <w:right w:val="single" w:sz="4" w:space="0" w:color="auto"/>
            </w:tcBorders>
            <w:shd w:val="clear" w:color="000000" w:fill="92D050"/>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Всього</w:t>
            </w:r>
            <w:proofErr w:type="spellEnd"/>
          </w:p>
        </w:tc>
        <w:tc>
          <w:tcPr>
            <w:tcW w:w="575"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10</w:t>
            </w:r>
          </w:p>
        </w:tc>
        <w:tc>
          <w:tcPr>
            <w:tcW w:w="653"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68"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D57BE0">
        <w:trPr>
          <w:trHeight w:val="324"/>
        </w:trPr>
        <w:tc>
          <w:tcPr>
            <w:tcW w:w="5000" w:type="pct"/>
            <w:gridSpan w:val="6"/>
            <w:tcBorders>
              <w:top w:val="single" w:sz="4" w:space="0" w:color="auto"/>
              <w:left w:val="single" w:sz="4" w:space="0" w:color="auto"/>
              <w:bottom w:val="single" w:sz="4" w:space="0" w:color="auto"/>
              <w:right w:val="nil"/>
            </w:tcBorders>
            <w:shd w:val="clear" w:color="000000" w:fill="FFFF00"/>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Чернівецька</w:t>
            </w:r>
            <w:proofErr w:type="spellEnd"/>
            <w:r w:rsidRPr="00BD1319">
              <w:rPr>
                <w:rFonts w:ascii="Times New Roman" w:eastAsia="Times New Roman" w:hAnsi="Times New Roman" w:cs="Times New Roman"/>
                <w:sz w:val="18"/>
                <w:szCs w:val="18"/>
                <w:lang w:eastAsia="ru-RU"/>
              </w:rPr>
              <w:t xml:space="preserve"> ОД</w:t>
            </w:r>
          </w:p>
        </w:tc>
      </w:tr>
      <w:tr w:rsidR="00BD1319" w:rsidRPr="00BD1319" w:rsidTr="00D57BE0">
        <w:trPr>
          <w:trHeight w:val="345"/>
        </w:trPr>
        <w:tc>
          <w:tcPr>
            <w:tcW w:w="643" w:type="pct"/>
            <w:tcBorders>
              <w:top w:val="nil"/>
              <w:left w:val="single" w:sz="4" w:space="0" w:color="auto"/>
              <w:bottom w:val="nil"/>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val="uk-UA" w:eastAsia="ru-RU"/>
              </w:rPr>
            </w:pPr>
            <w:proofErr w:type="spellStart"/>
            <w:r w:rsidRPr="00BD1319">
              <w:rPr>
                <w:rFonts w:ascii="Times New Roman" w:eastAsia="Times New Roman" w:hAnsi="Times New Roman" w:cs="Times New Roman"/>
                <w:sz w:val="18"/>
                <w:szCs w:val="18"/>
                <w:lang w:eastAsia="ru-RU"/>
              </w:rPr>
              <w:t>Черн</w:t>
            </w:r>
            <w:proofErr w:type="spellEnd"/>
            <w:r w:rsidRPr="00BD1319">
              <w:rPr>
                <w:rFonts w:ascii="Times New Roman" w:eastAsia="Times New Roman" w:hAnsi="Times New Roman" w:cs="Times New Roman"/>
                <w:sz w:val="18"/>
                <w:szCs w:val="18"/>
                <w:lang w:eastAsia="ru-RU"/>
              </w:rPr>
              <w:t xml:space="preserve"> О</w:t>
            </w:r>
            <w:r w:rsidRPr="00BD1319">
              <w:rPr>
                <w:rFonts w:ascii="Times New Roman" w:eastAsia="Times New Roman" w:hAnsi="Times New Roman" w:cs="Times New Roman"/>
                <w:sz w:val="18"/>
                <w:szCs w:val="18"/>
                <w:lang w:val="uk-UA" w:eastAsia="ru-RU"/>
              </w:rPr>
              <w:t>Д</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Чернівці</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Герої</w:t>
            </w:r>
            <w:proofErr w:type="gramStart"/>
            <w:r w:rsidRPr="00BD1319">
              <w:rPr>
                <w:rFonts w:ascii="Times New Roman" w:eastAsia="Times New Roman" w:hAnsi="Times New Roman" w:cs="Times New Roman"/>
                <w:sz w:val="18"/>
                <w:szCs w:val="18"/>
                <w:lang w:eastAsia="ru-RU"/>
              </w:rPr>
              <w:t>в</w:t>
            </w:r>
            <w:proofErr w:type="spellEnd"/>
            <w:proofErr w:type="gramEnd"/>
            <w:r w:rsidRPr="00BD1319">
              <w:rPr>
                <w:rFonts w:ascii="Times New Roman" w:eastAsia="Times New Roman" w:hAnsi="Times New Roman" w:cs="Times New Roman"/>
                <w:sz w:val="18"/>
                <w:szCs w:val="18"/>
                <w:lang w:eastAsia="ru-RU"/>
              </w:rPr>
              <w:t xml:space="preserve"> Майдану, 77</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2</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D57BE0">
        <w:trPr>
          <w:trHeight w:val="212"/>
        </w:trPr>
        <w:tc>
          <w:tcPr>
            <w:tcW w:w="643" w:type="pct"/>
            <w:tcBorders>
              <w:top w:val="single" w:sz="4" w:space="0" w:color="auto"/>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46/25</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Чернівці</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Герої</w:t>
            </w:r>
            <w:proofErr w:type="gramStart"/>
            <w:r w:rsidRPr="00BD1319">
              <w:rPr>
                <w:rFonts w:ascii="Times New Roman" w:eastAsia="Times New Roman" w:hAnsi="Times New Roman" w:cs="Times New Roman"/>
                <w:sz w:val="18"/>
                <w:szCs w:val="18"/>
                <w:lang w:eastAsia="ru-RU"/>
              </w:rPr>
              <w:t>в</w:t>
            </w:r>
            <w:proofErr w:type="spellEnd"/>
            <w:proofErr w:type="gramEnd"/>
            <w:r w:rsidRPr="00BD1319">
              <w:rPr>
                <w:rFonts w:ascii="Times New Roman" w:eastAsia="Times New Roman" w:hAnsi="Times New Roman" w:cs="Times New Roman"/>
                <w:sz w:val="18"/>
                <w:szCs w:val="18"/>
                <w:lang w:eastAsia="ru-RU"/>
              </w:rPr>
              <w:t xml:space="preserve"> Майдану, 77</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2</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D57BE0">
        <w:trPr>
          <w:trHeight w:val="288"/>
        </w:trPr>
        <w:tc>
          <w:tcPr>
            <w:tcW w:w="643" w:type="pct"/>
            <w:tcBorders>
              <w:top w:val="nil"/>
              <w:left w:val="single" w:sz="4" w:space="0" w:color="auto"/>
              <w:bottom w:val="single" w:sz="4" w:space="0" w:color="auto"/>
              <w:right w:val="nil"/>
            </w:tcBorders>
            <w:shd w:val="clear" w:color="000000" w:fill="92D050"/>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w:t>
            </w:r>
          </w:p>
        </w:tc>
        <w:tc>
          <w:tcPr>
            <w:tcW w:w="1620" w:type="pct"/>
            <w:tcBorders>
              <w:top w:val="nil"/>
              <w:left w:val="single" w:sz="4" w:space="0" w:color="auto"/>
              <w:bottom w:val="single" w:sz="4" w:space="0" w:color="auto"/>
              <w:right w:val="single" w:sz="4" w:space="0" w:color="auto"/>
            </w:tcBorders>
            <w:shd w:val="clear" w:color="000000" w:fill="92D050"/>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Всього</w:t>
            </w:r>
            <w:proofErr w:type="spellEnd"/>
          </w:p>
        </w:tc>
        <w:tc>
          <w:tcPr>
            <w:tcW w:w="575"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2</w:t>
            </w:r>
          </w:p>
        </w:tc>
        <w:tc>
          <w:tcPr>
            <w:tcW w:w="653"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2</w:t>
            </w:r>
          </w:p>
        </w:tc>
        <w:tc>
          <w:tcPr>
            <w:tcW w:w="741"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D57BE0">
        <w:trPr>
          <w:trHeight w:val="308"/>
        </w:trPr>
        <w:tc>
          <w:tcPr>
            <w:tcW w:w="5000" w:type="pct"/>
            <w:gridSpan w:val="6"/>
            <w:tcBorders>
              <w:top w:val="single" w:sz="4" w:space="0" w:color="auto"/>
              <w:left w:val="single" w:sz="4" w:space="0" w:color="auto"/>
              <w:bottom w:val="single" w:sz="4" w:space="0" w:color="auto"/>
              <w:right w:val="nil"/>
            </w:tcBorders>
            <w:shd w:val="clear" w:color="000000" w:fill="FFFF00"/>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Головна </w:t>
            </w:r>
            <w:proofErr w:type="spellStart"/>
            <w:r w:rsidRPr="00BD1319">
              <w:rPr>
                <w:rFonts w:ascii="Times New Roman" w:eastAsia="Times New Roman" w:hAnsi="Times New Roman" w:cs="Times New Roman"/>
                <w:sz w:val="18"/>
                <w:szCs w:val="18"/>
                <w:lang w:eastAsia="ru-RU"/>
              </w:rPr>
              <w:t>установа</w:t>
            </w:r>
            <w:proofErr w:type="spellEnd"/>
            <w:r w:rsidRPr="00BD1319">
              <w:rPr>
                <w:rFonts w:ascii="Times New Roman" w:eastAsia="Times New Roman" w:hAnsi="Times New Roman" w:cs="Times New Roman"/>
                <w:sz w:val="18"/>
                <w:szCs w:val="18"/>
                <w:lang w:eastAsia="ru-RU"/>
              </w:rPr>
              <w:t xml:space="preserve"> банку</w:t>
            </w:r>
          </w:p>
        </w:tc>
      </w:tr>
      <w:tr w:rsidR="00BD1319" w:rsidRPr="00BD1319" w:rsidTr="00D57BE0">
        <w:trPr>
          <w:trHeight w:val="326"/>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склад</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Київ</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Будіндустрії</w:t>
            </w:r>
            <w:proofErr w:type="spellEnd"/>
            <w:r w:rsidRPr="00BD1319">
              <w:rPr>
                <w:rFonts w:ascii="Times New Roman" w:eastAsia="Times New Roman" w:hAnsi="Times New Roman" w:cs="Times New Roman"/>
                <w:sz w:val="18"/>
                <w:szCs w:val="18"/>
                <w:lang w:eastAsia="ru-RU"/>
              </w:rPr>
              <w:t xml:space="preserve"> , 7</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9</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r>
      <w:tr w:rsidR="00BD1319" w:rsidRPr="00BD1319" w:rsidTr="00D57BE0">
        <w:trPr>
          <w:trHeight w:val="274"/>
        </w:trPr>
        <w:tc>
          <w:tcPr>
            <w:tcW w:w="643" w:type="pct"/>
            <w:tcBorders>
              <w:top w:val="nil"/>
              <w:left w:val="single" w:sz="4" w:space="0" w:color="auto"/>
              <w:bottom w:val="single" w:sz="4" w:space="0" w:color="auto"/>
              <w:right w:val="nil"/>
            </w:tcBorders>
            <w:shd w:val="clear" w:color="000000" w:fill="92D050"/>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w:t>
            </w:r>
          </w:p>
        </w:tc>
        <w:tc>
          <w:tcPr>
            <w:tcW w:w="1620" w:type="pct"/>
            <w:tcBorders>
              <w:top w:val="nil"/>
              <w:left w:val="single" w:sz="4" w:space="0" w:color="auto"/>
              <w:bottom w:val="single" w:sz="4" w:space="0" w:color="auto"/>
              <w:right w:val="single" w:sz="4" w:space="0" w:color="auto"/>
            </w:tcBorders>
            <w:shd w:val="clear" w:color="000000" w:fill="92D050"/>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w:t>
            </w:r>
          </w:p>
        </w:tc>
        <w:tc>
          <w:tcPr>
            <w:tcW w:w="575"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9</w:t>
            </w:r>
          </w:p>
        </w:tc>
        <w:tc>
          <w:tcPr>
            <w:tcW w:w="653"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8</w:t>
            </w:r>
          </w:p>
        </w:tc>
        <w:tc>
          <w:tcPr>
            <w:tcW w:w="768"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41"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r>
      <w:tr w:rsidR="00BD1319" w:rsidRPr="00BD1319" w:rsidTr="00D57BE0">
        <w:trPr>
          <w:trHeight w:val="278"/>
        </w:trPr>
        <w:tc>
          <w:tcPr>
            <w:tcW w:w="643" w:type="pct"/>
            <w:tcBorders>
              <w:top w:val="nil"/>
              <w:left w:val="single" w:sz="4" w:space="0" w:color="auto"/>
              <w:bottom w:val="single" w:sz="4" w:space="0" w:color="auto"/>
              <w:right w:val="nil"/>
            </w:tcBorders>
            <w:shd w:val="clear" w:color="auto" w:fill="auto"/>
            <w:noWrap/>
            <w:vAlign w:val="bottom"/>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w:t>
            </w:r>
          </w:p>
        </w:tc>
        <w:tc>
          <w:tcPr>
            <w:tcW w:w="1620" w:type="pct"/>
            <w:tcBorders>
              <w:top w:val="nil"/>
              <w:left w:val="single" w:sz="4" w:space="0" w:color="auto"/>
              <w:bottom w:val="single" w:sz="4" w:space="0" w:color="auto"/>
              <w:right w:val="single" w:sz="4" w:space="0" w:color="auto"/>
            </w:tcBorders>
            <w:shd w:val="clear" w:color="auto" w:fill="auto"/>
            <w:vAlign w:val="center"/>
            <w:hideMark/>
          </w:tcPr>
          <w:p w:rsidR="00BD1319" w:rsidRPr="00BD1319" w:rsidRDefault="00BD1319" w:rsidP="00BD1319">
            <w:pPr>
              <w:spacing w:after="0" w:line="240" w:lineRule="auto"/>
              <w:jc w:val="right"/>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xml:space="preserve">ВСЬОГО, од. </w:t>
            </w:r>
          </w:p>
        </w:tc>
        <w:tc>
          <w:tcPr>
            <w:tcW w:w="575" w:type="pct"/>
            <w:tcBorders>
              <w:top w:val="nil"/>
              <w:left w:val="nil"/>
              <w:bottom w:val="single" w:sz="4" w:space="0" w:color="auto"/>
              <w:right w:val="single" w:sz="4" w:space="0" w:color="auto"/>
            </w:tcBorders>
            <w:shd w:val="clear" w:color="000000" w:fill="FFFF0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val="uk-UA" w:eastAsia="ru-RU"/>
              </w:rPr>
            </w:pPr>
            <w:r w:rsidRPr="00BD1319">
              <w:rPr>
                <w:rFonts w:ascii="Times New Roman" w:eastAsia="Times New Roman" w:hAnsi="Times New Roman" w:cs="Times New Roman"/>
                <w:b/>
                <w:bCs/>
                <w:sz w:val="18"/>
                <w:szCs w:val="18"/>
                <w:lang w:val="uk-UA" w:eastAsia="ru-RU"/>
              </w:rPr>
              <w:t>91</w:t>
            </w:r>
          </w:p>
        </w:tc>
        <w:tc>
          <w:tcPr>
            <w:tcW w:w="653" w:type="pct"/>
            <w:tcBorders>
              <w:top w:val="nil"/>
              <w:left w:val="nil"/>
              <w:bottom w:val="single" w:sz="4" w:space="0" w:color="auto"/>
              <w:right w:val="single" w:sz="4" w:space="0" w:color="auto"/>
            </w:tcBorders>
            <w:shd w:val="clear" w:color="000000" w:fill="FFFF0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8</w:t>
            </w:r>
          </w:p>
        </w:tc>
        <w:tc>
          <w:tcPr>
            <w:tcW w:w="768" w:type="pct"/>
            <w:tcBorders>
              <w:top w:val="nil"/>
              <w:left w:val="nil"/>
              <w:bottom w:val="single" w:sz="4" w:space="0" w:color="auto"/>
              <w:right w:val="single" w:sz="4" w:space="0" w:color="auto"/>
            </w:tcBorders>
            <w:shd w:val="clear" w:color="000000" w:fill="FFFF0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17</w:t>
            </w:r>
          </w:p>
        </w:tc>
        <w:tc>
          <w:tcPr>
            <w:tcW w:w="741" w:type="pct"/>
            <w:tcBorders>
              <w:top w:val="nil"/>
              <w:left w:val="nil"/>
              <w:bottom w:val="single" w:sz="4" w:space="0" w:color="auto"/>
              <w:right w:val="single" w:sz="4" w:space="0" w:color="auto"/>
            </w:tcBorders>
            <w:shd w:val="clear" w:color="000000" w:fill="FFFF0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15</w:t>
            </w:r>
          </w:p>
        </w:tc>
      </w:tr>
    </w:tbl>
    <w:p w:rsidR="00BD1319" w:rsidRPr="00BD1319" w:rsidRDefault="00BD1319" w:rsidP="00BD1319">
      <w:pPr>
        <w:spacing w:after="0" w:line="240" w:lineRule="auto"/>
        <w:ind w:right="-143"/>
        <w:rPr>
          <w:rFonts w:ascii="Times New Roman" w:eastAsia="Times New Roman" w:hAnsi="Times New Roman" w:cs="Times New Roman"/>
          <w:sz w:val="24"/>
          <w:szCs w:val="24"/>
          <w:lang w:val="uk-UA" w:eastAsia="ru-RU"/>
        </w:rPr>
      </w:pPr>
    </w:p>
    <w:p w:rsidR="00BD1319" w:rsidRPr="00BD1319" w:rsidRDefault="00BD1319" w:rsidP="00BD1319">
      <w:pPr>
        <w:keepNext/>
        <w:spacing w:after="0" w:line="240" w:lineRule="auto"/>
        <w:jc w:val="center"/>
        <w:outlineLvl w:val="0"/>
        <w:rPr>
          <w:rFonts w:ascii="Times New Roman" w:eastAsia="Times New Roman" w:hAnsi="Times New Roman" w:cs="Times New Roman"/>
          <w:b/>
          <w:bCs/>
          <w:kern w:val="32"/>
          <w:sz w:val="24"/>
          <w:szCs w:val="24"/>
          <w:lang w:val="uk-UA" w:eastAsia="ru-RU"/>
        </w:rPr>
      </w:pPr>
    </w:p>
    <w:p w:rsidR="00BD1319" w:rsidRPr="00BD1319" w:rsidRDefault="00BD1319" w:rsidP="00BD1319">
      <w:pPr>
        <w:spacing w:after="0" w:line="240" w:lineRule="auto"/>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Покупець                                                                              Продавець</w:t>
      </w:r>
    </w:p>
    <w:p w:rsidR="00BD1319" w:rsidRPr="00BD1319" w:rsidRDefault="00BD1319" w:rsidP="00BD1319">
      <w:pPr>
        <w:spacing w:after="0" w:line="240" w:lineRule="auto"/>
        <w:rPr>
          <w:rFonts w:ascii="Times New Roman" w:eastAsia="Times New Roman" w:hAnsi="Times New Roman" w:cs="Times New Roman"/>
          <w:b/>
          <w:sz w:val="24"/>
          <w:szCs w:val="24"/>
          <w:lang w:val="uk-UA" w:eastAsia="ru-RU"/>
        </w:rPr>
      </w:pPr>
    </w:p>
    <w:p w:rsidR="00BD1319" w:rsidRPr="00BD1319" w:rsidRDefault="00BD1319" w:rsidP="00BD1319">
      <w:pPr>
        <w:spacing w:after="0" w:line="240" w:lineRule="auto"/>
        <w:rPr>
          <w:rFonts w:ascii="Times New Roman" w:eastAsia="Times New Roman" w:hAnsi="Times New Roman" w:cs="Times New Roman"/>
          <w:b/>
          <w:sz w:val="24"/>
          <w:szCs w:val="24"/>
          <w:lang w:val="uk-UA" w:eastAsia="ru-RU"/>
        </w:rPr>
      </w:pPr>
    </w:p>
    <w:p w:rsidR="00BD1319" w:rsidRPr="00BD1319" w:rsidRDefault="00BD1319" w:rsidP="00BD1319">
      <w:pPr>
        <w:spacing w:after="0" w:line="240" w:lineRule="auto"/>
        <w:rPr>
          <w:rFonts w:ascii="Times New Roman" w:eastAsia="Times New Roman" w:hAnsi="Times New Roman" w:cs="Times New Roman"/>
          <w:b/>
          <w:sz w:val="24"/>
          <w:szCs w:val="24"/>
          <w:lang w:val="uk-UA" w:eastAsia="ru-RU"/>
        </w:rPr>
      </w:pPr>
      <w:proofErr w:type="spellStart"/>
      <w:r w:rsidRPr="00BD1319">
        <w:rPr>
          <w:rFonts w:ascii="Times New Roman" w:eastAsia="Times New Roman" w:hAnsi="Times New Roman" w:cs="Times New Roman"/>
          <w:b/>
          <w:sz w:val="24"/>
          <w:szCs w:val="24"/>
          <w:lang w:val="uk-UA" w:eastAsia="ru-RU"/>
        </w:rPr>
        <w:t>_________поса</w:t>
      </w:r>
      <w:proofErr w:type="spellEnd"/>
      <w:r w:rsidRPr="00BD1319">
        <w:rPr>
          <w:rFonts w:ascii="Times New Roman" w:eastAsia="Times New Roman" w:hAnsi="Times New Roman" w:cs="Times New Roman"/>
          <w:b/>
          <w:sz w:val="24"/>
          <w:szCs w:val="24"/>
          <w:lang w:val="uk-UA" w:eastAsia="ru-RU"/>
        </w:rPr>
        <w:t xml:space="preserve">да________________                   </w:t>
      </w:r>
      <w:proofErr w:type="spellStart"/>
      <w:r w:rsidRPr="00BD1319">
        <w:rPr>
          <w:rFonts w:ascii="Times New Roman" w:eastAsia="Times New Roman" w:hAnsi="Times New Roman" w:cs="Times New Roman"/>
          <w:b/>
          <w:sz w:val="24"/>
          <w:szCs w:val="24"/>
          <w:lang w:val="uk-UA" w:eastAsia="ru-RU"/>
        </w:rPr>
        <w:t>______поса</w:t>
      </w:r>
      <w:proofErr w:type="spellEnd"/>
      <w:r w:rsidRPr="00BD1319">
        <w:rPr>
          <w:rFonts w:ascii="Times New Roman" w:eastAsia="Times New Roman" w:hAnsi="Times New Roman" w:cs="Times New Roman"/>
          <w:b/>
          <w:sz w:val="24"/>
          <w:szCs w:val="24"/>
          <w:lang w:val="uk-UA" w:eastAsia="ru-RU"/>
        </w:rPr>
        <w:t xml:space="preserve">да_____________                                          </w:t>
      </w:r>
    </w:p>
    <w:p w:rsidR="00BD1319" w:rsidRPr="00BD1319" w:rsidRDefault="00BD1319" w:rsidP="00BD1319">
      <w:pPr>
        <w:spacing w:after="0" w:line="240" w:lineRule="auto"/>
        <w:rPr>
          <w:rFonts w:ascii="Times New Roman" w:eastAsia="Times New Roman" w:hAnsi="Times New Roman" w:cs="Times New Roman"/>
          <w:b/>
          <w:sz w:val="24"/>
          <w:szCs w:val="24"/>
          <w:lang w:val="uk-UA" w:eastAsia="ru-RU"/>
        </w:rPr>
      </w:pPr>
    </w:p>
    <w:p w:rsidR="00BD1319" w:rsidRPr="00BD1319" w:rsidRDefault="00BD1319" w:rsidP="00BD1319">
      <w:pPr>
        <w:spacing w:after="0" w:line="240" w:lineRule="auto"/>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 xml:space="preserve">       _____________/____________/                           __________/____________/    </w:t>
      </w:r>
    </w:p>
    <w:p w:rsidR="00BD1319" w:rsidRPr="00BD1319" w:rsidRDefault="00BD1319" w:rsidP="00BD1319">
      <w:pPr>
        <w:spacing w:after="0" w:line="240" w:lineRule="auto"/>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 xml:space="preserve">                М.П.                                                                      М.П.                              </w:t>
      </w:r>
    </w:p>
    <w:p w:rsidR="00BD1319" w:rsidRPr="00BD1319" w:rsidRDefault="00BD1319" w:rsidP="00BD1319">
      <w:pPr>
        <w:tabs>
          <w:tab w:val="num" w:pos="0"/>
          <w:tab w:val="left" w:pos="142"/>
          <w:tab w:val="num" w:pos="792"/>
        </w:tabs>
        <w:spacing w:after="0" w:line="240" w:lineRule="auto"/>
        <w:jc w:val="both"/>
        <w:rPr>
          <w:rFonts w:ascii="Times New Roman" w:eastAsia="Times New Roman" w:hAnsi="Times New Roman" w:cs="Times New Roman"/>
          <w:sz w:val="24"/>
          <w:szCs w:val="24"/>
          <w:lang w:val="uk-UA" w:eastAsia="ru-RU"/>
        </w:rPr>
      </w:pPr>
    </w:p>
    <w:p w:rsidR="00BD1319" w:rsidRPr="00BD1319" w:rsidRDefault="00BD1319" w:rsidP="00BD1319">
      <w:pPr>
        <w:tabs>
          <w:tab w:val="num" w:pos="0"/>
          <w:tab w:val="left" w:pos="142"/>
          <w:tab w:val="num" w:pos="792"/>
        </w:tabs>
        <w:spacing w:after="0" w:line="240" w:lineRule="auto"/>
        <w:jc w:val="both"/>
        <w:rPr>
          <w:rFonts w:ascii="Times New Roman" w:eastAsia="Times New Roman" w:hAnsi="Times New Roman" w:cs="Times New Roman"/>
          <w:sz w:val="24"/>
          <w:szCs w:val="24"/>
          <w:lang w:val="uk-UA" w:eastAsia="ru-RU"/>
        </w:rPr>
      </w:pPr>
    </w:p>
    <w:p w:rsidR="00BD1319" w:rsidRPr="00BD1319" w:rsidRDefault="00BD1319" w:rsidP="00BD1319">
      <w:pPr>
        <w:tabs>
          <w:tab w:val="num" w:pos="0"/>
          <w:tab w:val="left" w:pos="142"/>
          <w:tab w:val="num" w:pos="792"/>
        </w:tabs>
        <w:spacing w:after="0" w:line="240" w:lineRule="auto"/>
        <w:jc w:val="both"/>
        <w:rPr>
          <w:rFonts w:ascii="Times New Roman" w:eastAsia="Times New Roman" w:hAnsi="Times New Roman" w:cs="Times New Roman"/>
          <w:sz w:val="24"/>
          <w:szCs w:val="24"/>
          <w:lang w:val="uk-UA" w:eastAsia="ru-RU"/>
        </w:rPr>
      </w:pPr>
    </w:p>
    <w:p w:rsidR="00BD1319" w:rsidRPr="00BD1319" w:rsidRDefault="00BD1319" w:rsidP="00BD1319">
      <w:pPr>
        <w:tabs>
          <w:tab w:val="num" w:pos="0"/>
          <w:tab w:val="left" w:pos="142"/>
          <w:tab w:val="num" w:pos="792"/>
        </w:tabs>
        <w:spacing w:after="0" w:line="240" w:lineRule="auto"/>
        <w:jc w:val="both"/>
        <w:rPr>
          <w:rFonts w:ascii="Times New Roman" w:eastAsia="Times New Roman" w:hAnsi="Times New Roman" w:cs="Times New Roman"/>
          <w:sz w:val="24"/>
          <w:szCs w:val="24"/>
          <w:lang w:val="uk-UA" w:eastAsia="ru-RU"/>
        </w:rPr>
      </w:pPr>
    </w:p>
    <w:p w:rsidR="00BD1319" w:rsidRPr="00BD1319" w:rsidRDefault="00BD1319" w:rsidP="00BD1319">
      <w:pPr>
        <w:tabs>
          <w:tab w:val="num" w:pos="0"/>
          <w:tab w:val="left" w:pos="142"/>
          <w:tab w:val="num" w:pos="792"/>
        </w:tabs>
        <w:spacing w:after="0" w:line="240" w:lineRule="auto"/>
        <w:jc w:val="both"/>
        <w:rPr>
          <w:rFonts w:ascii="Times New Roman" w:eastAsia="Times New Roman" w:hAnsi="Times New Roman" w:cs="Times New Roman"/>
          <w:sz w:val="24"/>
          <w:szCs w:val="24"/>
          <w:lang w:val="uk-UA" w:eastAsia="ru-RU"/>
        </w:rPr>
      </w:pPr>
      <w:bookmarkStart w:id="1" w:name="_GoBack"/>
      <w:bookmarkEnd w:id="1"/>
    </w:p>
    <w:sectPr w:rsidR="00BD1319" w:rsidRPr="00BD1319" w:rsidSect="00D57BE0">
      <w:footerReference w:type="even" r:id="rId8"/>
      <w:footerReference w:type="default" r:id="rId9"/>
      <w:pgSz w:w="11906" w:h="16838"/>
      <w:pgMar w:top="357" w:right="566"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325" w:rsidRDefault="000E0325">
      <w:pPr>
        <w:spacing w:after="0" w:line="240" w:lineRule="auto"/>
      </w:pPr>
      <w:r>
        <w:separator/>
      </w:r>
    </w:p>
  </w:endnote>
  <w:endnote w:type="continuationSeparator" w:id="0">
    <w:p w:rsidR="000E0325" w:rsidRDefault="000E0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BE0" w:rsidRDefault="00D57BE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57BE0" w:rsidRDefault="00D57BE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BE0" w:rsidRDefault="00D57BE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010D3">
      <w:rPr>
        <w:rStyle w:val="aa"/>
        <w:noProof/>
      </w:rPr>
      <w:t>31</w:t>
    </w:r>
    <w:r>
      <w:rPr>
        <w:rStyle w:val="aa"/>
      </w:rPr>
      <w:fldChar w:fldCharType="end"/>
    </w:r>
  </w:p>
  <w:p w:rsidR="00D57BE0" w:rsidRDefault="00D57BE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325" w:rsidRDefault="000E0325">
      <w:pPr>
        <w:spacing w:after="0" w:line="240" w:lineRule="auto"/>
      </w:pPr>
      <w:r>
        <w:separator/>
      </w:r>
    </w:p>
  </w:footnote>
  <w:footnote w:type="continuationSeparator" w:id="0">
    <w:p w:rsidR="000E0325" w:rsidRDefault="000E0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B382515"/>
    <w:multiLevelType w:val="hybridMultilevel"/>
    <w:tmpl w:val="4392B64E"/>
    <w:lvl w:ilvl="0" w:tplc="B8485772">
      <w:start w:val="220"/>
      <w:numFmt w:val="decimal"/>
      <w:lvlText w:val="%1."/>
      <w:lvlJc w:val="left"/>
      <w:pPr>
        <w:ind w:left="732" w:hanging="372"/>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107C2414"/>
    <w:multiLevelType w:val="hybridMultilevel"/>
    <w:tmpl w:val="4D9CD26A"/>
    <w:lvl w:ilvl="0" w:tplc="555E5756">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5B501EE"/>
    <w:multiLevelType w:val="hybridMultilevel"/>
    <w:tmpl w:val="ECCC0566"/>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3FF25E8"/>
    <w:multiLevelType w:val="hybridMultilevel"/>
    <w:tmpl w:val="B4C0CE52"/>
    <w:lvl w:ilvl="0" w:tplc="A84CD646">
      <w:start w:val="1"/>
      <w:numFmt w:val="decimal"/>
      <w:lvlText w:val="%1."/>
      <w:lvlJc w:val="left"/>
      <w:pPr>
        <w:ind w:left="360"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2C0A2869"/>
    <w:multiLevelType w:val="hybridMultilevel"/>
    <w:tmpl w:val="B98E2666"/>
    <w:lvl w:ilvl="0" w:tplc="75CC77C6">
      <w:start w:val="1"/>
      <w:numFmt w:val="decimal"/>
      <w:lvlText w:val="%1."/>
      <w:lvlJc w:val="left"/>
      <w:pPr>
        <w:ind w:left="64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5624B3"/>
    <w:multiLevelType w:val="hybridMultilevel"/>
    <w:tmpl w:val="C9DECF10"/>
    <w:lvl w:ilvl="0" w:tplc="3FEE1B18">
      <w:start w:val="1"/>
      <w:numFmt w:val="decimal"/>
      <w:lvlText w:val="%1."/>
      <w:lvlJc w:val="left"/>
      <w:pPr>
        <w:ind w:left="786"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DA6FDF"/>
    <w:multiLevelType w:val="hybridMultilevel"/>
    <w:tmpl w:val="C534EA2C"/>
    <w:lvl w:ilvl="0" w:tplc="41F852E0">
      <w:start w:val="1"/>
      <w:numFmt w:val="decimal"/>
      <w:lvlText w:val="%1."/>
      <w:lvlJc w:val="left"/>
      <w:pPr>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7C5236"/>
    <w:multiLevelType w:val="hybridMultilevel"/>
    <w:tmpl w:val="482E77C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B8357AB"/>
    <w:multiLevelType w:val="hybridMultilevel"/>
    <w:tmpl w:val="ECCC0566"/>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2E57D1"/>
    <w:multiLevelType w:val="hybridMultilevel"/>
    <w:tmpl w:val="47D073C8"/>
    <w:lvl w:ilvl="0" w:tplc="79E85D66">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40595DE8"/>
    <w:multiLevelType w:val="hybridMultilevel"/>
    <w:tmpl w:val="FE4A1B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9120079"/>
    <w:multiLevelType w:val="hybridMultilevel"/>
    <w:tmpl w:val="7AB4E90A"/>
    <w:lvl w:ilvl="0" w:tplc="EECA5BC8">
      <w:start w:val="220"/>
      <w:numFmt w:val="decimal"/>
      <w:lvlText w:val="%1."/>
      <w:lvlJc w:val="left"/>
      <w:pPr>
        <w:ind w:left="732" w:hanging="372"/>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F37F99"/>
    <w:multiLevelType w:val="hybridMultilevel"/>
    <w:tmpl w:val="60527EA0"/>
    <w:lvl w:ilvl="0" w:tplc="0419000F">
      <w:start w:val="220"/>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6F5F2F"/>
    <w:multiLevelType w:val="hybridMultilevel"/>
    <w:tmpl w:val="9F4478FE"/>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D423CD"/>
    <w:multiLevelType w:val="multilevel"/>
    <w:tmpl w:val="64DA6B80"/>
    <w:lvl w:ilvl="0">
      <w:start w:val="1"/>
      <w:numFmt w:val="decimal"/>
      <w:lvlText w:val="%1."/>
      <w:lvlJc w:val="left"/>
      <w:pPr>
        <w:ind w:left="360" w:hanging="360"/>
      </w:pPr>
      <w:rPr>
        <w:rFonts w:hint="default"/>
        <w:sz w:val="22"/>
      </w:rPr>
    </w:lvl>
    <w:lvl w:ilvl="1">
      <w:start w:val="6"/>
      <w:numFmt w:val="decimal"/>
      <w:isLgl/>
      <w:lvlText w:val="%1.%2."/>
      <w:lvlJc w:val="left"/>
      <w:pPr>
        <w:ind w:left="906"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21">
    <w:nsid w:val="54D11D82"/>
    <w:multiLevelType w:val="hybridMultilevel"/>
    <w:tmpl w:val="EFD211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F5E6188"/>
    <w:multiLevelType w:val="hybridMultilevel"/>
    <w:tmpl w:val="38D8FE9C"/>
    <w:lvl w:ilvl="0" w:tplc="F03E3A90">
      <w:start w:val="1"/>
      <w:numFmt w:val="decimal"/>
      <w:lvlText w:val="%1."/>
      <w:lvlJc w:val="left"/>
      <w:pPr>
        <w:ind w:left="1092" w:hanging="360"/>
      </w:pPr>
      <w:rPr>
        <w:rFonts w:hint="default"/>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23">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4">
    <w:nsid w:val="678530BA"/>
    <w:multiLevelType w:val="hybridMultilevel"/>
    <w:tmpl w:val="18D4DD8A"/>
    <w:lvl w:ilvl="0" w:tplc="C66CDB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130CB5"/>
    <w:multiLevelType w:val="hybridMultilevel"/>
    <w:tmpl w:val="F306E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552495"/>
    <w:multiLevelType w:val="hybridMultilevel"/>
    <w:tmpl w:val="C58E8F6E"/>
    <w:lvl w:ilvl="0" w:tplc="1CB6E64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EA622A0"/>
    <w:multiLevelType w:val="hybridMultilevel"/>
    <w:tmpl w:val="544EC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471D39"/>
    <w:multiLevelType w:val="hybridMultilevel"/>
    <w:tmpl w:val="02CA6E9C"/>
    <w:lvl w:ilvl="0" w:tplc="D78A54EA">
      <w:start w:val="220"/>
      <w:numFmt w:val="decimal"/>
      <w:lvlText w:val="%1."/>
      <w:lvlJc w:val="left"/>
      <w:pPr>
        <w:ind w:left="732" w:hanging="372"/>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3"/>
  </w:num>
  <w:num w:numId="3">
    <w:abstractNumId w:val="0"/>
  </w:num>
  <w:num w:numId="4">
    <w:abstractNumId w:val="2"/>
  </w:num>
  <w:num w:numId="5">
    <w:abstractNumId w:val="3"/>
  </w:num>
  <w:num w:numId="6">
    <w:abstractNumId w:val="8"/>
  </w:num>
  <w:num w:numId="7">
    <w:abstractNumId w:val="15"/>
  </w:num>
  <w:num w:numId="8">
    <w:abstractNumId w:val="11"/>
  </w:num>
  <w:num w:numId="9">
    <w:abstractNumId w:val="13"/>
  </w:num>
  <w:num w:numId="10">
    <w:abstractNumId w:val="14"/>
  </w:num>
  <w:num w:numId="11">
    <w:abstractNumId w:val="4"/>
  </w:num>
  <w:num w:numId="12">
    <w:abstractNumId w:val="2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4"/>
  </w:num>
  <w:num w:numId="16">
    <w:abstractNumId w:val="10"/>
  </w:num>
  <w:num w:numId="17">
    <w:abstractNumId w:val="18"/>
  </w:num>
  <w:num w:numId="18">
    <w:abstractNumId w:val="28"/>
  </w:num>
  <w:num w:numId="19">
    <w:abstractNumId w:val="17"/>
  </w:num>
  <w:num w:numId="20">
    <w:abstractNumId w:val="1"/>
  </w:num>
  <w:num w:numId="21">
    <w:abstractNumId w:val="22"/>
  </w:num>
  <w:num w:numId="22">
    <w:abstractNumId w:val="27"/>
  </w:num>
  <w:num w:numId="23">
    <w:abstractNumId w:val="7"/>
  </w:num>
  <w:num w:numId="24">
    <w:abstractNumId w:val="9"/>
  </w:num>
  <w:num w:numId="25">
    <w:abstractNumId w:val="20"/>
  </w:num>
  <w:num w:numId="26">
    <w:abstractNumId w:val="16"/>
  </w:num>
  <w:num w:numId="27">
    <w:abstractNumId w:val="21"/>
  </w:num>
  <w:num w:numId="28">
    <w:abstractNumId w:val="2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DD3"/>
    <w:rsid w:val="00054A8D"/>
    <w:rsid w:val="00071DD3"/>
    <w:rsid w:val="000E0325"/>
    <w:rsid w:val="00195B0D"/>
    <w:rsid w:val="0025794B"/>
    <w:rsid w:val="002846E7"/>
    <w:rsid w:val="003C1177"/>
    <w:rsid w:val="006010D3"/>
    <w:rsid w:val="00BD1319"/>
    <w:rsid w:val="00D57BE0"/>
    <w:rsid w:val="00DC48FB"/>
    <w:rsid w:val="00FE5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BD131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qFormat/>
    <w:rsid w:val="00BD131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H3,H3-Heading 3,3,l3.3,h3,l3,list 3,list3,subhead,Heading3,1.,Heading No. L3,Head 3,l3+toc 3,CT,Sub-section Title,heading 3,h3 Char,h:3 Char,h Char,3 Char,2h Char,H3 Char,L3 Char,l3 Char,CT Char,Heading3 Char,H3-Heading 3 Char"/>
    <w:basedOn w:val="a0"/>
    <w:link w:val="30"/>
    <w:qFormat/>
    <w:rsid w:val="00BD13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next w:val="a0"/>
    <w:link w:val="40"/>
    <w:qFormat/>
    <w:rsid w:val="00BD131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BD1319"/>
    <w:pPr>
      <w:spacing w:before="240" w:after="60" w:line="240" w:lineRule="auto"/>
      <w:ind w:left="709"/>
      <w:outlineLvl w:val="4"/>
    </w:pPr>
    <w:rPr>
      <w:rFonts w:ascii="Arial" w:eastAsia="Times New Roman" w:hAnsi="Arial" w:cs="Times New Roman"/>
      <w:b/>
      <w:bCs/>
      <w:iCs/>
      <w:szCs w:val="26"/>
      <w:lang w:eastAsia="uk-UA"/>
    </w:rPr>
  </w:style>
  <w:style w:type="paragraph" w:styleId="6">
    <w:name w:val="heading 6"/>
    <w:basedOn w:val="a0"/>
    <w:next w:val="a0"/>
    <w:link w:val="60"/>
    <w:qFormat/>
    <w:rsid w:val="00BD1319"/>
    <w:pPr>
      <w:spacing w:before="240" w:after="60" w:line="240" w:lineRule="auto"/>
      <w:ind w:left="709"/>
      <w:outlineLvl w:val="5"/>
    </w:pPr>
    <w:rPr>
      <w:rFonts w:ascii="Arial" w:eastAsia="Times New Roman" w:hAnsi="Arial" w:cs="Times New Roman"/>
      <w:b/>
      <w:bCs/>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D1319"/>
    <w:rPr>
      <w:rFonts w:ascii="Arial" w:eastAsia="Times New Roman" w:hAnsi="Arial" w:cs="Arial"/>
      <w:b/>
      <w:bCs/>
      <w:kern w:val="32"/>
      <w:sz w:val="32"/>
      <w:szCs w:val="32"/>
      <w:lang w:eastAsia="ru-RU"/>
    </w:rPr>
  </w:style>
  <w:style w:type="character" w:customStyle="1" w:styleId="20">
    <w:name w:val="Заголовок 2 Знак"/>
    <w:basedOn w:val="a1"/>
    <w:link w:val="2"/>
    <w:rsid w:val="00BD1319"/>
    <w:rPr>
      <w:rFonts w:ascii="Arial" w:eastAsia="Times New Roman" w:hAnsi="Arial" w:cs="Arial"/>
      <w:b/>
      <w:bCs/>
      <w:i/>
      <w:iCs/>
      <w:sz w:val="28"/>
      <w:szCs w:val="28"/>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basedOn w:val="a1"/>
    <w:link w:val="3"/>
    <w:rsid w:val="00BD1319"/>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BD1319"/>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D1319"/>
    <w:rPr>
      <w:rFonts w:ascii="Arial" w:eastAsia="Times New Roman" w:hAnsi="Arial" w:cs="Times New Roman"/>
      <w:b/>
      <w:bCs/>
      <w:iCs/>
      <w:szCs w:val="26"/>
      <w:lang w:eastAsia="uk-UA"/>
    </w:rPr>
  </w:style>
  <w:style w:type="character" w:customStyle="1" w:styleId="60">
    <w:name w:val="Заголовок 6 Знак"/>
    <w:basedOn w:val="a1"/>
    <w:link w:val="6"/>
    <w:rsid w:val="00BD1319"/>
    <w:rPr>
      <w:rFonts w:ascii="Arial" w:eastAsia="Times New Roman" w:hAnsi="Arial" w:cs="Times New Roman"/>
      <w:b/>
      <w:bCs/>
      <w:lang w:eastAsia="uk-UA"/>
    </w:rPr>
  </w:style>
  <w:style w:type="numbering" w:customStyle="1" w:styleId="11">
    <w:name w:val="Нет списка1"/>
    <w:next w:val="a3"/>
    <w:uiPriority w:val="99"/>
    <w:semiHidden/>
    <w:unhideWhenUsed/>
    <w:rsid w:val="00BD1319"/>
  </w:style>
  <w:style w:type="paragraph" w:customStyle="1" w:styleId="12">
    <w:name w:val="Знак Знак1 Знак Знак"/>
    <w:basedOn w:val="a0"/>
    <w:rsid w:val="00BD1319"/>
    <w:pPr>
      <w:spacing w:after="0" w:line="240" w:lineRule="auto"/>
    </w:pPr>
    <w:rPr>
      <w:rFonts w:ascii="Verdana" w:eastAsia="Times New Roman" w:hAnsi="Verdana" w:cs="Verdana"/>
      <w:sz w:val="20"/>
      <w:szCs w:val="20"/>
      <w:lang w:val="en-US"/>
    </w:rPr>
  </w:style>
  <w:style w:type="table" w:styleId="a4">
    <w:name w:val="Table Grid"/>
    <w:basedOn w:val="a2"/>
    <w:rsid w:val="00BD13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rsid w:val="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BD1319"/>
    <w:rPr>
      <w:rFonts w:ascii="Courier New" w:eastAsia="Times New Roman" w:hAnsi="Courier New" w:cs="Courier New"/>
      <w:sz w:val="20"/>
      <w:szCs w:val="20"/>
      <w:lang w:eastAsia="ru-RU"/>
    </w:rPr>
  </w:style>
  <w:style w:type="paragraph" w:styleId="a5">
    <w:name w:val="Body Text"/>
    <w:basedOn w:val="a0"/>
    <w:link w:val="a6"/>
    <w:rsid w:val="00BD1319"/>
    <w:pPr>
      <w:autoSpaceDE w:val="0"/>
      <w:autoSpaceDN w:val="0"/>
      <w:spacing w:after="120" w:line="240" w:lineRule="auto"/>
      <w:jc w:val="both"/>
    </w:pPr>
    <w:rPr>
      <w:rFonts w:ascii="Arial" w:eastAsia="Times New Roman" w:hAnsi="Arial" w:cs="Arial"/>
      <w:sz w:val="20"/>
      <w:szCs w:val="20"/>
      <w:lang w:val="en-GB"/>
    </w:rPr>
  </w:style>
  <w:style w:type="character" w:customStyle="1" w:styleId="a6">
    <w:name w:val="Основной текст Знак"/>
    <w:basedOn w:val="a1"/>
    <w:link w:val="a5"/>
    <w:rsid w:val="00BD1319"/>
    <w:rPr>
      <w:rFonts w:ascii="Arial" w:eastAsia="Times New Roman" w:hAnsi="Arial" w:cs="Arial"/>
      <w:sz w:val="20"/>
      <w:szCs w:val="20"/>
      <w:lang w:val="en-GB"/>
    </w:rPr>
  </w:style>
  <w:style w:type="paragraph" w:styleId="a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0"/>
    <w:link w:val="13"/>
    <w:rsid w:val="00BD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
    <w:basedOn w:val="a0"/>
    <w:link w:val="a9"/>
    <w:uiPriority w:val="99"/>
    <w:rsid w:val="00BD13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
    <w:basedOn w:val="a1"/>
    <w:link w:val="a8"/>
    <w:uiPriority w:val="99"/>
    <w:rsid w:val="00BD1319"/>
    <w:rPr>
      <w:rFonts w:ascii="Times New Roman" w:eastAsia="Times New Roman" w:hAnsi="Times New Roman" w:cs="Times New Roman"/>
      <w:sz w:val="24"/>
      <w:szCs w:val="24"/>
      <w:lang w:eastAsia="ru-RU"/>
    </w:rPr>
  </w:style>
  <w:style w:type="character" w:styleId="aa">
    <w:name w:val="page number"/>
    <w:basedOn w:val="a1"/>
    <w:rsid w:val="00BD1319"/>
  </w:style>
  <w:style w:type="paragraph" w:customStyle="1" w:styleId="ab">
    <w:name w:val="Нормальний текст"/>
    <w:basedOn w:val="a0"/>
    <w:rsid w:val="00BD1319"/>
    <w:pPr>
      <w:spacing w:before="120" w:after="0" w:line="240" w:lineRule="auto"/>
      <w:ind w:firstLine="567"/>
      <w:jc w:val="both"/>
    </w:pPr>
    <w:rPr>
      <w:rFonts w:ascii="Antiqua" w:eastAsia="Times New Roman" w:hAnsi="Antiqua" w:cs="Antiqua"/>
      <w:sz w:val="26"/>
      <w:szCs w:val="26"/>
      <w:lang w:val="uk-UA" w:eastAsia="ru-RU"/>
    </w:rPr>
  </w:style>
  <w:style w:type="paragraph" w:styleId="ac">
    <w:name w:val="header"/>
    <w:basedOn w:val="a0"/>
    <w:link w:val="ad"/>
    <w:rsid w:val="00BD1319"/>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1"/>
    <w:link w:val="ac"/>
    <w:rsid w:val="00BD1319"/>
    <w:rPr>
      <w:rFonts w:ascii="Times New Roman" w:eastAsia="Times New Roman" w:hAnsi="Times New Roman" w:cs="Times New Roman"/>
      <w:sz w:val="24"/>
      <w:szCs w:val="24"/>
      <w:lang w:eastAsia="ru-RU"/>
    </w:rPr>
  </w:style>
  <w:style w:type="paragraph" w:customStyle="1" w:styleId="ae">
    <w:name w:val="Знак"/>
    <w:basedOn w:val="a0"/>
    <w:rsid w:val="00BD1319"/>
    <w:pPr>
      <w:spacing w:after="0" w:line="240" w:lineRule="auto"/>
    </w:pPr>
    <w:rPr>
      <w:rFonts w:ascii="Verdana" w:eastAsia="Times New Roman" w:hAnsi="Verdana" w:cs="Verdana"/>
      <w:sz w:val="20"/>
      <w:szCs w:val="20"/>
      <w:lang w:val="en-US"/>
    </w:rPr>
  </w:style>
  <w:style w:type="character" w:customStyle="1" w:styleId="longtext">
    <w:name w:val="long_text"/>
    <w:basedOn w:val="a1"/>
    <w:rsid w:val="00BD1319"/>
  </w:style>
  <w:style w:type="character" w:styleId="af">
    <w:name w:val="Strong"/>
    <w:qFormat/>
    <w:rsid w:val="00BD1319"/>
    <w:rPr>
      <w:b/>
      <w:bCs/>
    </w:rPr>
  </w:style>
  <w:style w:type="character" w:styleId="af0">
    <w:name w:val="Emphasis"/>
    <w:qFormat/>
    <w:rsid w:val="00BD1319"/>
    <w:rPr>
      <w:i/>
      <w:iCs/>
    </w:rPr>
  </w:style>
  <w:style w:type="paragraph" w:customStyle="1" w:styleId="110">
    <w:name w:val="Знак11"/>
    <w:basedOn w:val="a0"/>
    <w:rsid w:val="00BD1319"/>
    <w:pPr>
      <w:spacing w:after="0" w:line="240" w:lineRule="auto"/>
    </w:pPr>
    <w:rPr>
      <w:rFonts w:ascii="Verdana" w:eastAsia="Times New Roman" w:hAnsi="Verdana" w:cs="Verdana"/>
      <w:sz w:val="20"/>
      <w:szCs w:val="20"/>
      <w:lang w:val="en-US"/>
    </w:rPr>
  </w:style>
  <w:style w:type="paragraph" w:customStyle="1" w:styleId="111">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BD1319"/>
    <w:pPr>
      <w:spacing w:after="0" w:line="240" w:lineRule="auto"/>
    </w:pPr>
    <w:rPr>
      <w:rFonts w:ascii="Verdana" w:eastAsia="Times New Roman" w:hAnsi="Verdana" w:cs="Verdana"/>
      <w:sz w:val="20"/>
      <w:szCs w:val="20"/>
      <w:lang w:val="en-US"/>
    </w:rPr>
  </w:style>
  <w:style w:type="paragraph" w:customStyle="1" w:styleId="af1">
    <w:name w:val="Знак Знак Знак Знак"/>
    <w:basedOn w:val="a0"/>
    <w:rsid w:val="00BD1319"/>
    <w:pPr>
      <w:spacing w:after="0" w:line="240" w:lineRule="auto"/>
    </w:pPr>
    <w:rPr>
      <w:rFonts w:ascii="Verdana" w:eastAsia="Times New Roman" w:hAnsi="Verdana" w:cs="Verdana"/>
      <w:sz w:val="20"/>
      <w:szCs w:val="20"/>
      <w:lang w:val="en-US"/>
    </w:rPr>
  </w:style>
  <w:style w:type="paragraph" w:customStyle="1" w:styleId="CharCharCharCharCharChar">
    <w:name w:val="Знак Знак Char Char Знак Знак Char Char Знак Знак Char Char"/>
    <w:basedOn w:val="a0"/>
    <w:rsid w:val="00BD1319"/>
    <w:pPr>
      <w:spacing w:after="160" w:line="240" w:lineRule="exact"/>
    </w:pPr>
    <w:rPr>
      <w:rFonts w:ascii="Verdana" w:eastAsia="Times New Roman" w:hAnsi="Verdana" w:cs="Verdana"/>
      <w:sz w:val="20"/>
      <w:szCs w:val="20"/>
      <w:lang w:val="en-GB"/>
    </w:rPr>
  </w:style>
  <w:style w:type="character" w:customStyle="1" w:styleId="pager21">
    <w:name w:val="pager21"/>
    <w:basedOn w:val="a1"/>
    <w:rsid w:val="00BD1319"/>
  </w:style>
  <w:style w:type="paragraph" w:customStyle="1" w:styleId="xl31">
    <w:name w:val="xl31"/>
    <w:basedOn w:val="a0"/>
    <w:rsid w:val="00BD1319"/>
    <w:pPr>
      <w:spacing w:before="100" w:beforeAutospacing="1" w:after="100" w:afterAutospacing="1" w:line="240" w:lineRule="auto"/>
    </w:pPr>
    <w:rPr>
      <w:rFonts w:ascii="Times New Roman" w:eastAsia="Arial Unicode MS" w:hAnsi="Times New Roman" w:cs="Times New Roman"/>
      <w:sz w:val="24"/>
      <w:szCs w:val="24"/>
      <w:lang w:eastAsia="ru-RU"/>
    </w:rPr>
  </w:style>
  <w:style w:type="character" w:customStyle="1" w:styleId="298">
    <w:name w:val="Основной текст (298)_"/>
    <w:link w:val="2981"/>
    <w:locked/>
    <w:rsid w:val="00BD1319"/>
    <w:rPr>
      <w:spacing w:val="10"/>
      <w:sz w:val="18"/>
      <w:szCs w:val="18"/>
      <w:shd w:val="clear" w:color="auto" w:fill="FFFFFF"/>
    </w:rPr>
  </w:style>
  <w:style w:type="paragraph" w:customStyle="1" w:styleId="2981">
    <w:name w:val="Основной текст (298)1"/>
    <w:basedOn w:val="a0"/>
    <w:link w:val="298"/>
    <w:rsid w:val="00BD1319"/>
    <w:pPr>
      <w:shd w:val="clear" w:color="auto" w:fill="FFFFFF"/>
      <w:spacing w:before="540" w:after="300" w:line="240" w:lineRule="atLeast"/>
    </w:pPr>
    <w:rPr>
      <w:spacing w:val="10"/>
      <w:sz w:val="18"/>
      <w:szCs w:val="18"/>
    </w:rPr>
  </w:style>
  <w:style w:type="character" w:styleId="af2">
    <w:name w:val="Hyperlink"/>
    <w:uiPriority w:val="99"/>
    <w:rsid w:val="00BD1319"/>
    <w:rPr>
      <w:rFonts w:ascii="Arial" w:hAnsi="Arial" w:cs="Arial"/>
      <w:color w:val="0000FF"/>
      <w:sz w:val="20"/>
      <w:szCs w:val="20"/>
      <w:u w:val="single"/>
    </w:rPr>
  </w:style>
  <w:style w:type="paragraph" w:customStyle="1" w:styleId="120">
    <w:name w:val="Знак12"/>
    <w:basedOn w:val="a0"/>
    <w:rsid w:val="00BD1319"/>
    <w:pPr>
      <w:spacing w:after="0" w:line="240" w:lineRule="auto"/>
    </w:pPr>
    <w:rPr>
      <w:rFonts w:ascii="Verdana" w:eastAsia="Times New Roman" w:hAnsi="Verdana" w:cs="Verdana"/>
      <w:sz w:val="20"/>
      <w:szCs w:val="20"/>
      <w:lang w:val="en-US"/>
    </w:rPr>
  </w:style>
  <w:style w:type="paragraph" w:customStyle="1" w:styleId="112">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BD1319"/>
    <w:pPr>
      <w:spacing w:after="0" w:line="240" w:lineRule="auto"/>
    </w:pPr>
    <w:rPr>
      <w:rFonts w:ascii="Verdana" w:eastAsia="Times New Roman" w:hAnsi="Verdana" w:cs="Verdana"/>
      <w:sz w:val="20"/>
      <w:szCs w:val="20"/>
      <w:lang w:val="en-US"/>
    </w:rPr>
  </w:style>
  <w:style w:type="paragraph" w:customStyle="1" w:styleId="14">
    <w:name w:val="Без интервала1"/>
    <w:rsid w:val="00BD131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130">
    <w:name w:val="Знак13"/>
    <w:basedOn w:val="a0"/>
    <w:rsid w:val="00BD1319"/>
    <w:pPr>
      <w:spacing w:after="0" w:line="240" w:lineRule="auto"/>
    </w:pPr>
    <w:rPr>
      <w:rFonts w:ascii="Verdana" w:eastAsia="Times New Roman" w:hAnsi="Verdana" w:cs="Verdana"/>
      <w:sz w:val="20"/>
      <w:szCs w:val="20"/>
      <w:lang w:val="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sid w:val="00BD1319"/>
    <w:pPr>
      <w:spacing w:after="0" w:line="240" w:lineRule="auto"/>
    </w:pPr>
    <w:rPr>
      <w:rFonts w:ascii="Verdana" w:eastAsia="Times New Roman" w:hAnsi="Verdana" w:cs="Verdana"/>
      <w:sz w:val="20"/>
      <w:szCs w:val="20"/>
      <w:lang w:val="en-US"/>
    </w:rPr>
  </w:style>
  <w:style w:type="paragraph" w:customStyle="1" w:styleId="140">
    <w:name w:val="Знак14"/>
    <w:basedOn w:val="a0"/>
    <w:rsid w:val="00BD1319"/>
    <w:pPr>
      <w:spacing w:after="0" w:line="240" w:lineRule="auto"/>
    </w:pPr>
    <w:rPr>
      <w:rFonts w:ascii="Verdana" w:eastAsia="Times New Roman" w:hAnsi="Verdana" w:cs="Verdana"/>
      <w:sz w:val="20"/>
      <w:szCs w:val="20"/>
      <w:lang w:val="en-US"/>
    </w:rPr>
  </w:style>
  <w:style w:type="paragraph" w:customStyle="1" w:styleId="15">
    <w:name w:val="Знак15"/>
    <w:basedOn w:val="a0"/>
    <w:rsid w:val="00BD1319"/>
    <w:pPr>
      <w:spacing w:after="0" w:line="240" w:lineRule="auto"/>
    </w:pPr>
    <w:rPr>
      <w:rFonts w:ascii="Verdana" w:eastAsia="Times New Roman" w:hAnsi="Verdana" w:cs="Verdana"/>
      <w:sz w:val="20"/>
      <w:szCs w:val="20"/>
      <w:lang w:val="en-US"/>
    </w:rPr>
  </w:style>
  <w:style w:type="paragraph" w:customStyle="1" w:styleId="16">
    <w:name w:val="Знак16"/>
    <w:basedOn w:val="a0"/>
    <w:rsid w:val="00BD1319"/>
    <w:pPr>
      <w:spacing w:after="0" w:line="240" w:lineRule="auto"/>
    </w:pPr>
    <w:rPr>
      <w:rFonts w:ascii="Verdana" w:eastAsia="Times New Roman" w:hAnsi="Verdana" w:cs="Verdana"/>
      <w:sz w:val="20"/>
      <w:szCs w:val="20"/>
      <w:lang w:val="en-US"/>
    </w:rPr>
  </w:style>
  <w:style w:type="paragraph" w:customStyle="1" w:styleId="17">
    <w:name w:val="Знак17"/>
    <w:basedOn w:val="a0"/>
    <w:rsid w:val="00BD1319"/>
    <w:pPr>
      <w:spacing w:after="0" w:line="240" w:lineRule="auto"/>
    </w:pPr>
    <w:rPr>
      <w:rFonts w:ascii="Verdana" w:eastAsia="Times New Roman" w:hAnsi="Verdana" w:cs="Verdana"/>
      <w:sz w:val="20"/>
      <w:szCs w:val="20"/>
      <w:lang w:val="en-US"/>
    </w:rPr>
  </w:style>
  <w:style w:type="paragraph" w:customStyle="1" w:styleId="18">
    <w:name w:val="Знак18"/>
    <w:basedOn w:val="a0"/>
    <w:rsid w:val="00BD1319"/>
    <w:pPr>
      <w:spacing w:after="0" w:line="240" w:lineRule="auto"/>
    </w:pPr>
    <w:rPr>
      <w:rFonts w:ascii="Verdana" w:eastAsia="Times New Roman" w:hAnsi="Verdana" w:cs="Verdana"/>
      <w:sz w:val="20"/>
      <w:szCs w:val="20"/>
      <w:lang w:val="en-US"/>
    </w:rPr>
  </w:style>
  <w:style w:type="paragraph" w:customStyle="1" w:styleId="19">
    <w:name w:val="Знак19"/>
    <w:basedOn w:val="a0"/>
    <w:rsid w:val="00BD1319"/>
    <w:pPr>
      <w:spacing w:after="0" w:line="240" w:lineRule="auto"/>
    </w:pPr>
    <w:rPr>
      <w:rFonts w:ascii="Verdana" w:eastAsia="Times New Roman" w:hAnsi="Verdana" w:cs="Verdana"/>
      <w:sz w:val="20"/>
      <w:szCs w:val="20"/>
      <w:lang w:val="en-US"/>
    </w:rPr>
  </w:style>
  <w:style w:type="paragraph" w:customStyle="1" w:styleId="1100">
    <w:name w:val="Знак110"/>
    <w:basedOn w:val="a0"/>
    <w:rsid w:val="00BD1319"/>
    <w:pPr>
      <w:spacing w:after="0" w:line="240" w:lineRule="auto"/>
    </w:pPr>
    <w:rPr>
      <w:rFonts w:ascii="Verdana" w:eastAsia="Times New Roman" w:hAnsi="Verdana" w:cs="Verdana"/>
      <w:sz w:val="20"/>
      <w:szCs w:val="20"/>
      <w:lang w:val="en-US"/>
    </w:rPr>
  </w:style>
  <w:style w:type="paragraph" w:customStyle="1" w:styleId="1111">
    <w:name w:val="Знак111"/>
    <w:basedOn w:val="a0"/>
    <w:rsid w:val="00BD1319"/>
    <w:pPr>
      <w:spacing w:after="0" w:line="240" w:lineRule="auto"/>
    </w:pPr>
    <w:rPr>
      <w:rFonts w:ascii="Verdana" w:eastAsia="Times New Roman" w:hAnsi="Verdana" w:cs="Verdana"/>
      <w:sz w:val="20"/>
      <w:szCs w:val="20"/>
      <w:lang w:val="en-US"/>
    </w:rPr>
  </w:style>
  <w:style w:type="paragraph" w:customStyle="1" w:styleId="1120">
    <w:name w:val="Знак112"/>
    <w:basedOn w:val="a0"/>
    <w:rsid w:val="00BD1319"/>
    <w:pPr>
      <w:spacing w:after="0" w:line="240" w:lineRule="auto"/>
    </w:pPr>
    <w:rPr>
      <w:rFonts w:ascii="Verdana" w:eastAsia="Times New Roman" w:hAnsi="Verdana" w:cs="Verdana"/>
      <w:sz w:val="20"/>
      <w:szCs w:val="20"/>
      <w:lang w:val="en-US"/>
    </w:rPr>
  </w:style>
  <w:style w:type="paragraph" w:customStyle="1" w:styleId="113">
    <w:name w:val="Знак113"/>
    <w:basedOn w:val="a0"/>
    <w:rsid w:val="00BD1319"/>
    <w:pPr>
      <w:spacing w:after="0" w:line="240" w:lineRule="auto"/>
    </w:pPr>
    <w:rPr>
      <w:rFonts w:ascii="Verdana" w:eastAsia="Times New Roman" w:hAnsi="Verdana" w:cs="Verdana"/>
      <w:sz w:val="20"/>
      <w:szCs w:val="20"/>
      <w:lang w:val="en-US"/>
    </w:rPr>
  </w:style>
  <w:style w:type="paragraph" w:customStyle="1" w:styleId="1a">
    <w:name w:val="Знак1"/>
    <w:basedOn w:val="a0"/>
    <w:rsid w:val="00BD1319"/>
    <w:pPr>
      <w:spacing w:after="0" w:line="240" w:lineRule="auto"/>
    </w:pPr>
    <w:rPr>
      <w:rFonts w:ascii="Verdana" w:eastAsia="Times New Roman" w:hAnsi="Verdana" w:cs="Verdana"/>
      <w:sz w:val="20"/>
      <w:szCs w:val="20"/>
      <w:lang w:val="en-US"/>
    </w:rPr>
  </w:style>
  <w:style w:type="paragraph" w:styleId="af3">
    <w:name w:val="Balloon Text"/>
    <w:basedOn w:val="a0"/>
    <w:link w:val="af4"/>
    <w:semiHidden/>
    <w:rsid w:val="00BD1319"/>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1"/>
    <w:link w:val="af3"/>
    <w:semiHidden/>
    <w:rsid w:val="00BD1319"/>
    <w:rPr>
      <w:rFonts w:ascii="Tahoma" w:eastAsia="Times New Roman" w:hAnsi="Tahoma" w:cs="Tahoma"/>
      <w:sz w:val="16"/>
      <w:szCs w:val="16"/>
      <w:lang w:eastAsia="ru-RU"/>
    </w:rPr>
  </w:style>
  <w:style w:type="character" w:customStyle="1" w:styleId="hps">
    <w:name w:val="hps"/>
    <w:rsid w:val="00BD1319"/>
  </w:style>
  <w:style w:type="character" w:customStyle="1" w:styleId="shorttext">
    <w:name w:val="short_text"/>
    <w:rsid w:val="00BD1319"/>
  </w:style>
  <w:style w:type="character" w:customStyle="1" w:styleId="atn">
    <w:name w:val="atn"/>
    <w:rsid w:val="00BD1319"/>
  </w:style>
  <w:style w:type="character" w:customStyle="1" w:styleId="hpsatn">
    <w:name w:val="hps atn"/>
    <w:rsid w:val="00BD1319"/>
  </w:style>
  <w:style w:type="paragraph" w:customStyle="1" w:styleId="1b">
    <w:name w:val="Знак1"/>
    <w:basedOn w:val="a0"/>
    <w:uiPriority w:val="99"/>
    <w:rsid w:val="00BD1319"/>
    <w:pPr>
      <w:spacing w:after="0" w:line="240" w:lineRule="auto"/>
    </w:pPr>
    <w:rPr>
      <w:rFonts w:ascii="Verdana" w:eastAsia="Times New Roman" w:hAnsi="Verdana" w:cs="Verdana"/>
      <w:sz w:val="20"/>
      <w:szCs w:val="20"/>
      <w:lang w:val="en-US"/>
    </w:rPr>
  </w:style>
  <w:style w:type="paragraph" w:styleId="af5">
    <w:name w:val="Title"/>
    <w:basedOn w:val="a0"/>
    <w:link w:val="1c"/>
    <w:qFormat/>
    <w:rsid w:val="00BD1319"/>
    <w:pPr>
      <w:widowControl w:val="0"/>
      <w:spacing w:after="0" w:line="240" w:lineRule="auto"/>
      <w:ind w:left="320"/>
      <w:jc w:val="center"/>
    </w:pPr>
    <w:rPr>
      <w:rFonts w:ascii="Arial" w:eastAsia="Times New Roman" w:hAnsi="Arial" w:cs="Arial"/>
      <w:b/>
      <w:bCs/>
      <w:sz w:val="18"/>
      <w:szCs w:val="18"/>
      <w:lang w:val="uk-UA"/>
    </w:rPr>
  </w:style>
  <w:style w:type="character" w:customStyle="1" w:styleId="af6">
    <w:name w:val="Название Знак"/>
    <w:basedOn w:val="a1"/>
    <w:rsid w:val="00BD1319"/>
    <w:rPr>
      <w:rFonts w:asciiTheme="majorHAnsi" w:eastAsiaTheme="majorEastAsia" w:hAnsiTheme="majorHAnsi" w:cstheme="majorBidi"/>
      <w:color w:val="17365D" w:themeColor="text2" w:themeShade="BF"/>
      <w:spacing w:val="5"/>
      <w:kern w:val="28"/>
      <w:sz w:val="52"/>
      <w:szCs w:val="52"/>
    </w:rPr>
  </w:style>
  <w:style w:type="character" w:customStyle="1" w:styleId="1c">
    <w:name w:val="Название Знак1"/>
    <w:link w:val="af5"/>
    <w:locked/>
    <w:rsid w:val="00BD1319"/>
    <w:rPr>
      <w:rFonts w:ascii="Arial" w:eastAsia="Times New Roman" w:hAnsi="Arial" w:cs="Arial"/>
      <w:b/>
      <w:bCs/>
      <w:sz w:val="18"/>
      <w:szCs w:val="18"/>
      <w:lang w:val="uk-UA"/>
    </w:rPr>
  </w:style>
  <w:style w:type="paragraph" w:customStyle="1" w:styleId="1d">
    <w:name w:val="Абзац списка1"/>
    <w:basedOn w:val="a0"/>
    <w:rsid w:val="00BD1319"/>
    <w:pPr>
      <w:spacing w:after="0" w:line="240" w:lineRule="auto"/>
      <w:ind w:left="720"/>
    </w:pPr>
    <w:rPr>
      <w:rFonts w:ascii="Times New Roman" w:eastAsia="Times New Roman" w:hAnsi="Times New Roman" w:cs="Times New Roman"/>
      <w:sz w:val="24"/>
      <w:szCs w:val="24"/>
      <w:lang w:eastAsia="ru-RU"/>
    </w:rPr>
  </w:style>
  <w:style w:type="character" w:customStyle="1" w:styleId="9">
    <w:name w:val="Подпись к таблице (9)_"/>
    <w:link w:val="90"/>
    <w:locked/>
    <w:rsid w:val="00BD1319"/>
    <w:rPr>
      <w:spacing w:val="10"/>
      <w:sz w:val="18"/>
      <w:szCs w:val="18"/>
      <w:shd w:val="clear" w:color="auto" w:fill="FFFFFF"/>
    </w:rPr>
  </w:style>
  <w:style w:type="paragraph" w:customStyle="1" w:styleId="90">
    <w:name w:val="Подпись к таблице (9)"/>
    <w:basedOn w:val="a0"/>
    <w:link w:val="9"/>
    <w:rsid w:val="00BD1319"/>
    <w:pPr>
      <w:shd w:val="clear" w:color="auto" w:fill="FFFFFF"/>
      <w:spacing w:after="0" w:line="240" w:lineRule="atLeast"/>
    </w:pPr>
    <w:rPr>
      <w:spacing w:val="10"/>
      <w:sz w:val="18"/>
      <w:szCs w:val="18"/>
    </w:rPr>
  </w:style>
  <w:style w:type="paragraph" w:customStyle="1" w:styleId="1e">
    <w:name w:val="Без интервала1"/>
    <w:rsid w:val="00BD131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41">
    <w:name w:val="Знак4"/>
    <w:basedOn w:val="a0"/>
    <w:rsid w:val="00BD1319"/>
    <w:pPr>
      <w:spacing w:after="0" w:line="240" w:lineRule="auto"/>
    </w:pPr>
    <w:rPr>
      <w:rFonts w:ascii="Verdana" w:eastAsia="Times New Roman" w:hAnsi="Verdana" w:cs="Verdana"/>
      <w:sz w:val="20"/>
      <w:szCs w:val="20"/>
      <w:lang w:val="en-US"/>
    </w:rPr>
  </w:style>
  <w:style w:type="paragraph" w:customStyle="1" w:styleId="af7">
    <w:name w:val="Содержимое таблицы"/>
    <w:basedOn w:val="a0"/>
    <w:rsid w:val="00BD1319"/>
    <w:pPr>
      <w:widowControl w:val="0"/>
      <w:suppressLineNumbers/>
      <w:suppressAutoHyphens/>
      <w:spacing w:after="0" w:line="240" w:lineRule="auto"/>
    </w:pPr>
    <w:rPr>
      <w:rFonts w:ascii="Arial" w:eastAsia="Times New Roman" w:hAnsi="Arial" w:cs="Times New Roman"/>
      <w:kern w:val="1"/>
      <w:sz w:val="20"/>
      <w:szCs w:val="24"/>
      <w:lang w:val="uk-UA"/>
    </w:rPr>
  </w:style>
  <w:style w:type="paragraph" w:styleId="af8">
    <w:name w:val="Document Map"/>
    <w:basedOn w:val="a0"/>
    <w:link w:val="af9"/>
    <w:semiHidden/>
    <w:rsid w:val="00BD1319"/>
    <w:pPr>
      <w:shd w:val="clear" w:color="auto" w:fill="000080"/>
      <w:spacing w:after="0" w:line="240" w:lineRule="auto"/>
    </w:pPr>
    <w:rPr>
      <w:rFonts w:ascii="Tahoma" w:eastAsia="Times New Roman" w:hAnsi="Tahoma" w:cs="Tahoma"/>
      <w:sz w:val="20"/>
      <w:szCs w:val="20"/>
      <w:lang w:eastAsia="ru-RU"/>
    </w:rPr>
  </w:style>
  <w:style w:type="character" w:customStyle="1" w:styleId="af9">
    <w:name w:val="Схема документа Знак"/>
    <w:basedOn w:val="a1"/>
    <w:link w:val="af8"/>
    <w:semiHidden/>
    <w:rsid w:val="00BD1319"/>
    <w:rPr>
      <w:rFonts w:ascii="Tahoma" w:eastAsia="Times New Roman" w:hAnsi="Tahoma" w:cs="Tahoma"/>
      <w:sz w:val="20"/>
      <w:szCs w:val="20"/>
      <w:shd w:val="clear" w:color="auto" w:fill="000080"/>
      <w:lang w:eastAsia="ru-RU"/>
    </w:rPr>
  </w:style>
  <w:style w:type="paragraph" w:customStyle="1" w:styleId="1f">
    <w:name w:val="Знак Знак1 Знак Знак Знак Знак"/>
    <w:basedOn w:val="a0"/>
    <w:rsid w:val="00BD1319"/>
    <w:pPr>
      <w:spacing w:after="0" w:line="240" w:lineRule="auto"/>
    </w:pPr>
    <w:rPr>
      <w:rFonts w:ascii="Verdana" w:eastAsia="Times New Roman" w:hAnsi="Verdana" w:cs="Verdana"/>
      <w:sz w:val="20"/>
      <w:szCs w:val="20"/>
      <w:lang w:val="en-US"/>
    </w:rPr>
  </w:style>
  <w:style w:type="paragraph" w:customStyle="1" w:styleId="afa">
    <w:name w:val="Знак Знак Знак Знак Знак"/>
    <w:basedOn w:val="a0"/>
    <w:rsid w:val="00BD1319"/>
    <w:pPr>
      <w:spacing w:after="0" w:line="240" w:lineRule="auto"/>
    </w:pPr>
    <w:rPr>
      <w:rFonts w:ascii="Verdana" w:eastAsia="Times New Roman" w:hAnsi="Verdana" w:cs="Verdana"/>
      <w:sz w:val="20"/>
      <w:szCs w:val="20"/>
      <w:lang w:val="en-US"/>
    </w:rPr>
  </w:style>
  <w:style w:type="paragraph" w:customStyle="1" w:styleId="msolistparagraph0">
    <w:name w:val="msolistparagraph"/>
    <w:basedOn w:val="a0"/>
    <w:rsid w:val="00BD1319"/>
    <w:pPr>
      <w:spacing w:after="0" w:line="240" w:lineRule="auto"/>
      <w:ind w:left="720"/>
    </w:pPr>
    <w:rPr>
      <w:rFonts w:ascii="Calibri" w:eastAsia="Times New Roman" w:hAnsi="Calibri" w:cs="Times New Roman"/>
      <w:lang w:eastAsia="ru-RU"/>
    </w:rPr>
  </w:style>
  <w:style w:type="paragraph" w:customStyle="1" w:styleId="afb">
    <w:name w:val="Знак Знак Знак Знак Знак Знак Знак"/>
    <w:basedOn w:val="a0"/>
    <w:rsid w:val="00BD1319"/>
    <w:pPr>
      <w:spacing w:after="0" w:line="240" w:lineRule="auto"/>
    </w:pPr>
    <w:rPr>
      <w:rFonts w:ascii="Verdana" w:eastAsia="Times New Roman" w:hAnsi="Verdana" w:cs="Verdana"/>
      <w:sz w:val="20"/>
      <w:szCs w:val="20"/>
      <w:lang w:val="en-US"/>
    </w:rPr>
  </w:style>
  <w:style w:type="paragraph" w:customStyle="1" w:styleId="tj1">
    <w:name w:val="tj1"/>
    <w:basedOn w:val="a0"/>
    <w:rsid w:val="00BD1319"/>
    <w:pPr>
      <w:spacing w:after="0" w:line="300" w:lineRule="atLeast"/>
      <w:jc w:val="both"/>
    </w:pPr>
    <w:rPr>
      <w:rFonts w:ascii="Times New Roman" w:eastAsia="Times New Roman" w:hAnsi="Times New Roman" w:cs="Times New Roman"/>
      <w:sz w:val="24"/>
      <w:szCs w:val="24"/>
      <w:lang w:eastAsia="ru-RU"/>
    </w:rPr>
  </w:style>
  <w:style w:type="character" w:customStyle="1" w:styleId="value">
    <w:name w:val="value"/>
    <w:basedOn w:val="a1"/>
    <w:rsid w:val="00BD1319"/>
  </w:style>
  <w:style w:type="paragraph" w:customStyle="1" w:styleId="1f0">
    <w:name w:val="Знак Знак1 Знак Знак Знак Знак Знак Знак Знак Знак"/>
    <w:basedOn w:val="a0"/>
    <w:rsid w:val="00BD1319"/>
    <w:pPr>
      <w:spacing w:after="0" w:line="240" w:lineRule="auto"/>
    </w:pPr>
    <w:rPr>
      <w:rFonts w:ascii="Verdana" w:eastAsia="Times New Roman" w:hAnsi="Verdana" w:cs="Verdana"/>
      <w:sz w:val="20"/>
      <w:szCs w:val="20"/>
      <w:lang w:val="en-US"/>
    </w:rPr>
  </w:style>
  <w:style w:type="paragraph" w:customStyle="1" w:styleId="NoSpacing1">
    <w:name w:val="No Spacing1"/>
    <w:basedOn w:val="a0"/>
    <w:rsid w:val="00BD1319"/>
    <w:pPr>
      <w:autoSpaceDE w:val="0"/>
      <w:autoSpaceDN w:val="0"/>
      <w:spacing w:after="0" w:line="240" w:lineRule="auto"/>
    </w:pPr>
    <w:rPr>
      <w:rFonts w:ascii="Times New Roman CYR" w:eastAsia="Calibri" w:hAnsi="Times New Roman CYR" w:cs="Times New Roman"/>
      <w:sz w:val="24"/>
      <w:szCs w:val="24"/>
      <w:lang w:eastAsia="ru-RU"/>
    </w:rPr>
  </w:style>
  <w:style w:type="paragraph" w:styleId="a">
    <w:name w:val="List Bullet"/>
    <w:basedOn w:val="a0"/>
    <w:autoRedefine/>
    <w:rsid w:val="00BD1319"/>
    <w:pPr>
      <w:numPr>
        <w:numId w:val="3"/>
      </w:numPr>
      <w:spacing w:before="120" w:after="120" w:line="240" w:lineRule="auto"/>
    </w:pPr>
    <w:rPr>
      <w:rFonts w:ascii="Arial" w:eastAsia="Times New Roman" w:hAnsi="Arial" w:cs="Times New Roman"/>
      <w:szCs w:val="24"/>
      <w:lang w:val="en-US" w:eastAsia="uk-UA"/>
    </w:rPr>
  </w:style>
  <w:style w:type="paragraph" w:customStyle="1" w:styleId="afc">
    <w:name w:val="Таблица заголовки"/>
    <w:basedOn w:val="a0"/>
    <w:rsid w:val="00BD1319"/>
    <w:pPr>
      <w:spacing w:before="60" w:after="60" w:line="240" w:lineRule="auto"/>
      <w:ind w:left="-57" w:right="-57"/>
      <w:jc w:val="center"/>
    </w:pPr>
    <w:rPr>
      <w:rFonts w:ascii="Arial" w:eastAsia="Times New Roman" w:hAnsi="Arial" w:cs="Times New Roman"/>
      <w:szCs w:val="24"/>
      <w:lang w:eastAsia="uk-UA"/>
    </w:rPr>
  </w:style>
  <w:style w:type="paragraph" w:customStyle="1" w:styleId="afd">
    <w:name w:val="Таблица текст"/>
    <w:basedOn w:val="a0"/>
    <w:rsid w:val="00BD1319"/>
    <w:pPr>
      <w:spacing w:before="60" w:after="60" w:line="240" w:lineRule="auto"/>
      <w:ind w:left="-57" w:right="-57"/>
    </w:pPr>
    <w:rPr>
      <w:rFonts w:ascii="Arial" w:eastAsia="Times New Roman" w:hAnsi="Arial" w:cs="Times New Roman"/>
      <w:sz w:val="20"/>
      <w:szCs w:val="24"/>
      <w:lang w:eastAsia="uk-UA"/>
    </w:rPr>
  </w:style>
  <w:style w:type="paragraph" w:customStyle="1" w:styleId="afe">
    <w:name w:val="Название таблицы"/>
    <w:basedOn w:val="a0"/>
    <w:next w:val="a0"/>
    <w:rsid w:val="00BD1319"/>
    <w:pPr>
      <w:keepNext/>
      <w:spacing w:before="240" w:after="120" w:line="240" w:lineRule="auto"/>
    </w:pPr>
    <w:rPr>
      <w:rFonts w:ascii="Arial" w:eastAsia="Times New Roman" w:hAnsi="Arial" w:cs="Times New Roman"/>
      <w:szCs w:val="24"/>
      <w:lang w:eastAsia="uk-UA"/>
    </w:rPr>
  </w:style>
  <w:style w:type="paragraph" w:customStyle="1" w:styleId="aff">
    <w:name w:val="Титульный заголовок"/>
    <w:basedOn w:val="a0"/>
    <w:rsid w:val="00BD1319"/>
    <w:pPr>
      <w:spacing w:before="240" w:after="240" w:line="240" w:lineRule="auto"/>
      <w:jc w:val="center"/>
    </w:pPr>
    <w:rPr>
      <w:rFonts w:ascii="Arial" w:eastAsia="Times New Roman" w:hAnsi="Arial" w:cs="Times New Roman"/>
      <w:b/>
      <w:sz w:val="28"/>
      <w:szCs w:val="24"/>
      <w:lang w:eastAsia="uk-UA"/>
    </w:rPr>
  </w:style>
  <w:style w:type="paragraph" w:customStyle="1" w:styleId="aff0">
    <w:name w:val="Таблица центр.текст"/>
    <w:basedOn w:val="afd"/>
    <w:rsid w:val="00BD1319"/>
    <w:pPr>
      <w:jc w:val="center"/>
    </w:pPr>
  </w:style>
  <w:style w:type="paragraph" w:customStyle="1" w:styleId="1f1">
    <w:name w:val="1"/>
    <w:basedOn w:val="a0"/>
    <w:rsid w:val="00BD1319"/>
    <w:pPr>
      <w:spacing w:after="0" w:line="240" w:lineRule="auto"/>
    </w:pPr>
    <w:rPr>
      <w:rFonts w:ascii="Verdana" w:eastAsia="Times New Roman" w:hAnsi="Verdana" w:cs="Verdana"/>
      <w:sz w:val="20"/>
      <w:szCs w:val="20"/>
      <w:lang w:val="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BD1319"/>
    <w:pPr>
      <w:spacing w:after="0" w:line="240" w:lineRule="auto"/>
    </w:pPr>
    <w:rPr>
      <w:rFonts w:ascii="Verdana" w:eastAsia="Times New Roman" w:hAnsi="Verdana" w:cs="Verdana"/>
      <w:sz w:val="20"/>
      <w:szCs w:val="20"/>
      <w:lang w:val="en-US"/>
    </w:rPr>
  </w:style>
  <w:style w:type="paragraph" w:customStyle="1" w:styleId="31">
    <w:name w:val="Знак Знак3 Знак Знак"/>
    <w:basedOn w:val="a0"/>
    <w:rsid w:val="00BD1319"/>
    <w:pPr>
      <w:spacing w:after="0" w:line="240" w:lineRule="auto"/>
    </w:pPr>
    <w:rPr>
      <w:rFonts w:ascii="Verdana" w:eastAsia="Times New Roman" w:hAnsi="Verdana" w:cs="Verdana"/>
      <w:sz w:val="20"/>
      <w:szCs w:val="20"/>
      <w:lang w:val="en-US"/>
    </w:rPr>
  </w:style>
  <w:style w:type="paragraph" w:styleId="aff1">
    <w:name w:val="Plain Text"/>
    <w:basedOn w:val="a0"/>
    <w:link w:val="aff2"/>
    <w:uiPriority w:val="99"/>
    <w:unhideWhenUsed/>
    <w:rsid w:val="00BD1319"/>
    <w:pPr>
      <w:spacing w:after="0" w:line="240" w:lineRule="auto"/>
    </w:pPr>
    <w:rPr>
      <w:rFonts w:ascii="Calibri" w:eastAsia="Calibri" w:hAnsi="Calibri" w:cs="Consolas"/>
      <w:szCs w:val="21"/>
    </w:rPr>
  </w:style>
  <w:style w:type="character" w:customStyle="1" w:styleId="aff2">
    <w:name w:val="Текст Знак"/>
    <w:basedOn w:val="a1"/>
    <w:link w:val="aff1"/>
    <w:uiPriority w:val="99"/>
    <w:rsid w:val="00BD1319"/>
    <w:rPr>
      <w:rFonts w:ascii="Calibri" w:eastAsia="Calibri" w:hAnsi="Calibri" w:cs="Consolas"/>
      <w:szCs w:val="21"/>
    </w:rPr>
  </w:style>
  <w:style w:type="character" w:styleId="aff3">
    <w:name w:val="annotation reference"/>
    <w:rsid w:val="00BD1319"/>
    <w:rPr>
      <w:rFonts w:cs="Times New Roman"/>
      <w:sz w:val="16"/>
      <w:szCs w:val="16"/>
    </w:rPr>
  </w:style>
  <w:style w:type="paragraph" w:customStyle="1" w:styleId="aff4">
    <w:name w:val="Знак Знак Знак Знак"/>
    <w:basedOn w:val="a0"/>
    <w:rsid w:val="00BD1319"/>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sid w:val="00BD1319"/>
    <w:pPr>
      <w:spacing w:after="0" w:line="240" w:lineRule="auto"/>
    </w:pPr>
    <w:rPr>
      <w:rFonts w:ascii="Verdana" w:eastAsia="Times New Roman" w:hAnsi="Verdana" w:cs="Verdana"/>
      <w:sz w:val="20"/>
      <w:szCs w:val="20"/>
      <w:lang w:val="en-US"/>
    </w:rPr>
  </w:style>
  <w:style w:type="paragraph" w:customStyle="1" w:styleId="114">
    <w:name w:val="Знак Знак1 Знак Знак Знак Знак Знак Знак Знак Знак1"/>
    <w:basedOn w:val="a0"/>
    <w:rsid w:val="00BD1319"/>
    <w:pPr>
      <w:spacing w:after="0" w:line="240" w:lineRule="auto"/>
    </w:pPr>
    <w:rPr>
      <w:rFonts w:ascii="Verdana" w:eastAsia="Times New Roman" w:hAnsi="Verdana" w:cs="Verdana"/>
      <w:sz w:val="20"/>
      <w:szCs w:val="20"/>
      <w:lang w:val="en-US"/>
    </w:rPr>
  </w:style>
  <w:style w:type="paragraph" w:styleId="32">
    <w:name w:val="Body Text Indent 3"/>
    <w:aliases w:val="Основной текст с отступом 3 Знак1,Основной текст с отступом 3 Знак Знак,Body Text Indent 3 Char Знак Знак,Body Text Indent 3 Char Знак1"/>
    <w:basedOn w:val="a0"/>
    <w:link w:val="33"/>
    <w:rsid w:val="00BD1319"/>
    <w:pPr>
      <w:spacing w:after="120" w:line="240" w:lineRule="auto"/>
      <w:ind w:left="283"/>
    </w:pPr>
    <w:rPr>
      <w:rFonts w:ascii="Times New Roman" w:eastAsia="Times New Roman" w:hAnsi="Times New Roman" w:cs="Times New Roman"/>
      <w:sz w:val="16"/>
      <w:szCs w:val="16"/>
      <w:lang w:val="uk-UA" w:eastAsia="ru-RU"/>
    </w:rPr>
  </w:style>
  <w:style w:type="character" w:customStyle="1" w:styleId="33">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basedOn w:val="a1"/>
    <w:link w:val="32"/>
    <w:rsid w:val="00BD1319"/>
    <w:rPr>
      <w:rFonts w:ascii="Times New Roman" w:eastAsia="Times New Roman" w:hAnsi="Times New Roman" w:cs="Times New Roman"/>
      <w:sz w:val="16"/>
      <w:szCs w:val="16"/>
      <w:lang w:val="uk-UA" w:eastAsia="ru-RU"/>
    </w:rPr>
  </w:style>
  <w:style w:type="paragraph" w:customStyle="1" w:styleId="1112">
    <w:name w:val="Знак1 Знак Знак Знак Знак Знак Знак Знак Знак Знак1 Знак Знак Знак Знак Знак Знак Знак Знак Знак1 Знак Знак Знак Знак"/>
    <w:basedOn w:val="a0"/>
    <w:rsid w:val="00BD1319"/>
    <w:pPr>
      <w:spacing w:after="0" w:line="240" w:lineRule="auto"/>
    </w:pPr>
    <w:rPr>
      <w:rFonts w:ascii="Verdana" w:eastAsia="Times New Roman" w:hAnsi="Verdana" w:cs="Verdana"/>
      <w:sz w:val="20"/>
      <w:szCs w:val="20"/>
      <w:lang w:val="en-US"/>
    </w:rPr>
  </w:style>
  <w:style w:type="paragraph" w:styleId="aff5">
    <w:name w:val="Body Text Indent"/>
    <w:basedOn w:val="a0"/>
    <w:link w:val="aff6"/>
    <w:rsid w:val="00BD1319"/>
    <w:pPr>
      <w:spacing w:after="120" w:line="240" w:lineRule="auto"/>
      <w:ind w:left="283"/>
    </w:pPr>
    <w:rPr>
      <w:rFonts w:ascii="Times New Roman" w:eastAsia="Times New Roman" w:hAnsi="Times New Roman" w:cs="Times New Roman"/>
      <w:sz w:val="24"/>
      <w:szCs w:val="24"/>
      <w:lang w:eastAsia="ru-RU"/>
    </w:rPr>
  </w:style>
  <w:style w:type="character" w:customStyle="1" w:styleId="aff6">
    <w:name w:val="Основной текст с отступом Знак"/>
    <w:basedOn w:val="a1"/>
    <w:link w:val="aff5"/>
    <w:rsid w:val="00BD1319"/>
    <w:rPr>
      <w:rFonts w:ascii="Times New Roman" w:eastAsia="Times New Roman" w:hAnsi="Times New Roman" w:cs="Times New Roman"/>
      <w:sz w:val="24"/>
      <w:szCs w:val="24"/>
      <w:lang w:eastAsia="ru-RU"/>
    </w:rPr>
  </w:style>
  <w:style w:type="paragraph" w:customStyle="1" w:styleId="CharCharCharCharCharChar0">
    <w:name w:val="Знак Знак Char Char Знак Знак Char Char Знак Знак Char Char"/>
    <w:basedOn w:val="a0"/>
    <w:rsid w:val="00BD1319"/>
    <w:pPr>
      <w:spacing w:after="160" w:line="240" w:lineRule="exact"/>
    </w:pPr>
    <w:rPr>
      <w:rFonts w:ascii="Verdana" w:eastAsia="Times New Roman" w:hAnsi="Verdana" w:cs="Verdana"/>
      <w:sz w:val="20"/>
      <w:szCs w:val="20"/>
      <w:lang w:val="en-GB"/>
    </w:rPr>
  </w:style>
  <w:style w:type="paragraph" w:customStyle="1" w:styleId="CharChar">
    <w:name w:val="Char Char"/>
    <w:basedOn w:val="a0"/>
    <w:rsid w:val="00BD1319"/>
    <w:pPr>
      <w:spacing w:after="0" w:line="240" w:lineRule="auto"/>
    </w:pPr>
    <w:rPr>
      <w:rFonts w:ascii="Verdana" w:eastAsia="Times New Roman" w:hAnsi="Verdana" w:cs="Times New Roman"/>
      <w:sz w:val="20"/>
      <w:szCs w:val="20"/>
      <w:lang w:val="en-US"/>
    </w:rPr>
  </w:style>
  <w:style w:type="character" w:customStyle="1" w:styleId="st1">
    <w:name w:val="st1"/>
    <w:basedOn w:val="a1"/>
    <w:rsid w:val="00BD1319"/>
  </w:style>
  <w:style w:type="paragraph" w:customStyle="1" w:styleId="aff7">
    <w:name w:val="Знак Знак Знак Знак Знак Знак Знак Знак"/>
    <w:basedOn w:val="a0"/>
    <w:rsid w:val="00BD1319"/>
    <w:pPr>
      <w:spacing w:after="0" w:line="240" w:lineRule="auto"/>
    </w:pPr>
    <w:rPr>
      <w:rFonts w:ascii="Verdana" w:eastAsia="Times New Roman" w:hAnsi="Verdana" w:cs="Verdana"/>
      <w:sz w:val="20"/>
      <w:szCs w:val="20"/>
      <w:lang w:val="en-US"/>
    </w:rPr>
  </w:style>
  <w:style w:type="paragraph" w:customStyle="1" w:styleId="aff8">
    <w:name w:val="Знак Знак"/>
    <w:basedOn w:val="a0"/>
    <w:rsid w:val="00BD1319"/>
    <w:pPr>
      <w:spacing w:after="0" w:line="240" w:lineRule="auto"/>
    </w:pPr>
    <w:rPr>
      <w:rFonts w:ascii="Verdana" w:eastAsia="Times New Roman" w:hAnsi="Verdana" w:cs="Verdana"/>
      <w:sz w:val="20"/>
      <w:szCs w:val="20"/>
      <w:lang w:val="en-US"/>
    </w:rPr>
  </w:style>
  <w:style w:type="paragraph" w:customStyle="1" w:styleId="1f2">
    <w:name w:val="Знак Знак1 Знак Знак Знак Знак Знак Знак"/>
    <w:basedOn w:val="a0"/>
    <w:rsid w:val="00BD1319"/>
    <w:pPr>
      <w:spacing w:after="0" w:line="240" w:lineRule="auto"/>
    </w:pPr>
    <w:rPr>
      <w:rFonts w:ascii="Verdana" w:eastAsia="Times New Roman" w:hAnsi="Verdana" w:cs="Verdana"/>
      <w:sz w:val="20"/>
      <w:szCs w:val="20"/>
      <w:lang w:val="en-US"/>
    </w:rPr>
  </w:style>
  <w:style w:type="paragraph" w:customStyle="1" w:styleId="aff9">
    <w:name w:val="Знак Знак"/>
    <w:basedOn w:val="a0"/>
    <w:rsid w:val="00BD1319"/>
    <w:pPr>
      <w:spacing w:after="0" w:line="240" w:lineRule="auto"/>
    </w:pPr>
    <w:rPr>
      <w:rFonts w:ascii="Verdana" w:eastAsia="Times New Roman" w:hAnsi="Verdana" w:cs="Verdana"/>
      <w:sz w:val="20"/>
      <w:szCs w:val="20"/>
      <w:lang w:val="en-US"/>
    </w:rPr>
  </w:style>
  <w:style w:type="table" w:customStyle="1" w:styleId="1f3">
    <w:name w:val="Сетка таблицы1"/>
    <w:basedOn w:val="a2"/>
    <w:next w:val="a4"/>
    <w:uiPriority w:val="59"/>
    <w:rsid w:val="00BD13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4"/>
    <w:uiPriority w:val="59"/>
    <w:rsid w:val="00BD13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4"/>
    <w:uiPriority w:val="59"/>
    <w:rsid w:val="00BD13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4"/>
    <w:uiPriority w:val="59"/>
    <w:rsid w:val="00BD13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4"/>
    <w:uiPriority w:val="59"/>
    <w:rsid w:val="00BD13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4"/>
    <w:uiPriority w:val="59"/>
    <w:rsid w:val="00BD13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4"/>
    <w:uiPriority w:val="59"/>
    <w:rsid w:val="00BD13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4"/>
    <w:uiPriority w:val="59"/>
    <w:rsid w:val="00BD13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4"/>
    <w:uiPriority w:val="59"/>
    <w:rsid w:val="00BD13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rsid w:val="00BD1319"/>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22">
    <w:name w:val="Знак Знак2"/>
    <w:basedOn w:val="a0"/>
    <w:rsid w:val="00BD1319"/>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affa">
    <w:name w:val="Знак Знак Знак Знак Знак Знак Знак Знак Знак Знак Знак"/>
    <w:basedOn w:val="a0"/>
    <w:rsid w:val="00BD1319"/>
    <w:pPr>
      <w:spacing w:after="0" w:line="240" w:lineRule="auto"/>
    </w:pPr>
    <w:rPr>
      <w:rFonts w:ascii="Verdana" w:eastAsia="Times New Roman" w:hAnsi="Verdana" w:cs="Verdana"/>
      <w:sz w:val="20"/>
      <w:szCs w:val="20"/>
      <w:lang w:val="en-US"/>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7"/>
    <w:locked/>
    <w:rsid w:val="00BD1319"/>
    <w:rPr>
      <w:rFonts w:ascii="Times New Roman" w:eastAsia="Times New Roman" w:hAnsi="Times New Roman" w:cs="Times New Roman"/>
      <w:sz w:val="24"/>
      <w:szCs w:val="24"/>
      <w:lang w:eastAsia="ru-RU"/>
    </w:rPr>
  </w:style>
  <w:style w:type="paragraph" w:styleId="affb">
    <w:name w:val="List Paragraph"/>
    <w:basedOn w:val="a0"/>
    <w:uiPriority w:val="34"/>
    <w:qFormat/>
    <w:rsid w:val="00BD1319"/>
    <w:pPr>
      <w:spacing w:after="0" w:line="240" w:lineRule="auto"/>
      <w:ind w:left="708"/>
    </w:pPr>
    <w:rPr>
      <w:rFonts w:ascii="Times New Roman" w:eastAsia="Times New Roman" w:hAnsi="Times New Roman" w:cs="Times New Roman"/>
      <w:sz w:val="24"/>
      <w:szCs w:val="24"/>
      <w:lang w:eastAsia="ru-RU"/>
    </w:rPr>
  </w:style>
  <w:style w:type="paragraph" w:styleId="affc">
    <w:name w:val="caption"/>
    <w:basedOn w:val="a0"/>
    <w:next w:val="a0"/>
    <w:unhideWhenUsed/>
    <w:qFormat/>
    <w:rsid w:val="00BD1319"/>
    <w:pPr>
      <w:spacing w:after="0" w:line="240" w:lineRule="auto"/>
    </w:pPr>
    <w:rPr>
      <w:rFonts w:ascii="Times New Roman" w:eastAsia="Times New Roman" w:hAnsi="Times New Roman" w:cs="Times New Roman"/>
      <w:b/>
      <w:bCs/>
      <w:sz w:val="20"/>
      <w:szCs w:val="20"/>
      <w:lang w:eastAsia="ru-RU"/>
    </w:rPr>
  </w:style>
  <w:style w:type="paragraph" w:styleId="affd">
    <w:name w:val="annotation text"/>
    <w:basedOn w:val="a0"/>
    <w:link w:val="affe"/>
    <w:rsid w:val="00BD1319"/>
    <w:pPr>
      <w:spacing w:after="0" w:line="240" w:lineRule="auto"/>
    </w:pPr>
    <w:rPr>
      <w:rFonts w:ascii="Times New Roman" w:eastAsia="Times New Roman" w:hAnsi="Times New Roman" w:cs="Times New Roman"/>
      <w:sz w:val="20"/>
      <w:szCs w:val="20"/>
      <w:lang w:eastAsia="ru-RU"/>
    </w:rPr>
  </w:style>
  <w:style w:type="character" w:customStyle="1" w:styleId="affe">
    <w:name w:val="Текст примечания Знак"/>
    <w:basedOn w:val="a1"/>
    <w:link w:val="affd"/>
    <w:rsid w:val="00BD1319"/>
    <w:rPr>
      <w:rFonts w:ascii="Times New Roman" w:eastAsia="Times New Roman" w:hAnsi="Times New Roman" w:cs="Times New Roman"/>
      <w:sz w:val="20"/>
      <w:szCs w:val="20"/>
      <w:lang w:eastAsia="ru-RU"/>
    </w:rPr>
  </w:style>
  <w:style w:type="paragraph" w:styleId="afff">
    <w:name w:val="annotation subject"/>
    <w:basedOn w:val="affd"/>
    <w:next w:val="affd"/>
    <w:link w:val="afff0"/>
    <w:rsid w:val="00BD1319"/>
    <w:rPr>
      <w:b/>
      <w:bCs/>
    </w:rPr>
  </w:style>
  <w:style w:type="character" w:customStyle="1" w:styleId="afff0">
    <w:name w:val="Тема примечания Знак"/>
    <w:basedOn w:val="affe"/>
    <w:link w:val="afff"/>
    <w:rsid w:val="00BD1319"/>
    <w:rPr>
      <w:rFonts w:ascii="Times New Roman" w:eastAsia="Times New Roman" w:hAnsi="Times New Roman" w:cs="Times New Roman"/>
      <w:b/>
      <w:bCs/>
      <w:sz w:val="20"/>
      <w:szCs w:val="20"/>
      <w:lang w:eastAsia="ru-RU"/>
    </w:rPr>
  </w:style>
  <w:style w:type="numbering" w:customStyle="1" w:styleId="115">
    <w:name w:val="Нет списка11"/>
    <w:next w:val="a3"/>
    <w:uiPriority w:val="99"/>
    <w:semiHidden/>
    <w:unhideWhenUsed/>
    <w:rsid w:val="00BD1319"/>
  </w:style>
  <w:style w:type="numbering" w:customStyle="1" w:styleId="23">
    <w:name w:val="Нет списка2"/>
    <w:next w:val="a3"/>
    <w:uiPriority w:val="99"/>
    <w:semiHidden/>
    <w:unhideWhenUsed/>
    <w:rsid w:val="00BD1319"/>
  </w:style>
  <w:style w:type="character" w:styleId="afff1">
    <w:name w:val="FollowedHyperlink"/>
    <w:uiPriority w:val="99"/>
    <w:unhideWhenUsed/>
    <w:rsid w:val="00BD1319"/>
    <w:rPr>
      <w:color w:val="800080"/>
      <w:u w:val="single"/>
    </w:rPr>
  </w:style>
  <w:style w:type="paragraph" w:customStyle="1" w:styleId="xl67">
    <w:name w:val="xl67"/>
    <w:basedOn w:val="a0"/>
    <w:rsid w:val="00BD131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8">
    <w:name w:val="xl68"/>
    <w:basedOn w:val="a0"/>
    <w:rsid w:val="00BD1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9">
    <w:name w:val="xl69"/>
    <w:basedOn w:val="a0"/>
    <w:rsid w:val="00BD1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0">
    <w:name w:val="xl70"/>
    <w:basedOn w:val="a0"/>
    <w:rsid w:val="00BD1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1">
    <w:name w:val="xl71"/>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5">
    <w:name w:val="xl75"/>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6">
    <w:name w:val="xl76"/>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7">
    <w:name w:val="xl77"/>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8">
    <w:name w:val="xl78"/>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9">
    <w:name w:val="xl79"/>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0">
    <w:name w:val="xl80"/>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1">
    <w:name w:val="xl81"/>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2">
    <w:name w:val="xl82"/>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6">
    <w:name w:val="xl86"/>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7">
    <w:name w:val="xl87"/>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8">
    <w:name w:val="xl88"/>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9">
    <w:name w:val="xl89"/>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0">
    <w:name w:val="xl90"/>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1">
    <w:name w:val="xl91"/>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2">
    <w:name w:val="xl92"/>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3">
    <w:name w:val="xl93"/>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4">
    <w:name w:val="xl94"/>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5">
    <w:name w:val="xl95"/>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0"/>
    <w:rsid w:val="00BD131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8">
    <w:name w:val="xl98"/>
    <w:basedOn w:val="a0"/>
    <w:rsid w:val="00BD13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rsid w:val="00BD13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0">
    <w:name w:val="xl100"/>
    <w:basedOn w:val="a0"/>
    <w:rsid w:val="00BD13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0"/>
    <w:rsid w:val="00BD13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2">
    <w:name w:val="xl102"/>
    <w:basedOn w:val="a0"/>
    <w:rsid w:val="00BD1319"/>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3">
    <w:name w:val="xl103"/>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4">
    <w:name w:val="xl104"/>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0"/>
    <w:rsid w:val="00BD1319"/>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7">
    <w:name w:val="xl107"/>
    <w:basedOn w:val="a0"/>
    <w:rsid w:val="00BD1319"/>
    <w:pPr>
      <w:pBdr>
        <w:lef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0"/>
    <w:rsid w:val="00BD1319"/>
    <w:pPr>
      <w:pBdr>
        <w:top w:val="single" w:sz="4" w:space="0" w:color="auto"/>
        <w:left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9">
    <w:name w:val="xl109"/>
    <w:basedOn w:val="a0"/>
    <w:rsid w:val="00BD1319"/>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0">
    <w:name w:val="xl110"/>
    <w:basedOn w:val="a0"/>
    <w:rsid w:val="00BD1319"/>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1">
    <w:name w:val="xl111"/>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2">
    <w:name w:val="xl112"/>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3">
    <w:name w:val="xl113"/>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0"/>
    <w:rsid w:val="00BD1319"/>
    <w:pPr>
      <w:shd w:val="clear" w:color="000000" w:fill="92D05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5">
    <w:name w:val="xl115"/>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6">
    <w:name w:val="xl116"/>
    <w:basedOn w:val="a0"/>
    <w:rsid w:val="00BD131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7">
    <w:name w:val="xl117"/>
    <w:basedOn w:val="a0"/>
    <w:rsid w:val="00BD1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8">
    <w:name w:val="xl118"/>
    <w:basedOn w:val="a0"/>
    <w:rsid w:val="00BD1319"/>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9">
    <w:name w:val="xl119"/>
    <w:basedOn w:val="a0"/>
    <w:rsid w:val="00BD1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20">
    <w:name w:val="xl120"/>
    <w:basedOn w:val="a0"/>
    <w:rsid w:val="00BD1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3">
    <w:name w:val="xl123"/>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7">
    <w:name w:val="xl127"/>
    <w:basedOn w:val="a0"/>
    <w:rsid w:val="00BD131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28">
    <w:name w:val="xl128"/>
    <w:basedOn w:val="a0"/>
    <w:rsid w:val="00BD131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9">
    <w:name w:val="xl129"/>
    <w:basedOn w:val="a0"/>
    <w:rsid w:val="00BD131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0">
    <w:name w:val="xl130"/>
    <w:basedOn w:val="a0"/>
    <w:rsid w:val="00BD131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0"/>
    <w:rsid w:val="00BD131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BD131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3">
    <w:name w:val="xl133"/>
    <w:basedOn w:val="a0"/>
    <w:rsid w:val="00BD1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34">
    <w:name w:val="xl134"/>
    <w:basedOn w:val="a0"/>
    <w:rsid w:val="00BD131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5">
    <w:name w:val="xl135"/>
    <w:basedOn w:val="a0"/>
    <w:rsid w:val="00BD1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36">
    <w:name w:val="xl136"/>
    <w:basedOn w:val="a0"/>
    <w:rsid w:val="00BD1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7">
    <w:name w:val="xl137"/>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8">
    <w:name w:val="xl138"/>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9">
    <w:name w:val="xl139"/>
    <w:basedOn w:val="a0"/>
    <w:rsid w:val="00BD131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0">
    <w:name w:val="xl140"/>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1">
    <w:name w:val="xl141"/>
    <w:basedOn w:val="a0"/>
    <w:rsid w:val="00BD1319"/>
    <w:pPr>
      <w:pBdr>
        <w:top w:val="single" w:sz="4" w:space="0" w:color="auto"/>
        <w:left w:val="single" w:sz="8"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2">
    <w:name w:val="xl142"/>
    <w:basedOn w:val="a0"/>
    <w:rsid w:val="00BD1319"/>
    <w:pPr>
      <w:pBdr>
        <w:top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3">
    <w:name w:val="xl143"/>
    <w:basedOn w:val="a0"/>
    <w:rsid w:val="00BD131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4">
    <w:name w:val="xl144"/>
    <w:basedOn w:val="a0"/>
    <w:rsid w:val="00BD1319"/>
    <w:pPr>
      <w:pBdr>
        <w:lef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5">
    <w:name w:val="xl145"/>
    <w:basedOn w:val="a0"/>
    <w:rsid w:val="00BD1319"/>
    <w:pP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6">
    <w:name w:val="xl146"/>
    <w:basedOn w:val="a0"/>
    <w:rsid w:val="00BD1319"/>
    <w:pP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7">
    <w:name w:val="xl147"/>
    <w:basedOn w:val="a0"/>
    <w:rsid w:val="00BD1319"/>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0"/>
    <w:rsid w:val="00BD1319"/>
    <w:pPr>
      <w:pBdr>
        <w:top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0"/>
    <w:rsid w:val="00BD1319"/>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0">
    <w:name w:val="xl150"/>
    <w:basedOn w:val="a0"/>
    <w:rsid w:val="00BD1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0"/>
    <w:rsid w:val="00BD1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2">
    <w:name w:val="xl152"/>
    <w:basedOn w:val="a0"/>
    <w:rsid w:val="00BD131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3">
    <w:name w:val="xl153"/>
    <w:basedOn w:val="a0"/>
    <w:rsid w:val="00BD131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4">
    <w:name w:val="xl154"/>
    <w:basedOn w:val="a0"/>
    <w:rsid w:val="00BD131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BD131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qFormat/>
    <w:rsid w:val="00BD131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H3,H3-Heading 3,3,l3.3,h3,l3,list 3,list3,subhead,Heading3,1.,Heading No. L3,Head 3,l3+toc 3,CT,Sub-section Title,heading 3,h3 Char,h:3 Char,h Char,3 Char,2h Char,H3 Char,L3 Char,l3 Char,CT Char,Heading3 Char,H3-Heading 3 Char"/>
    <w:basedOn w:val="a0"/>
    <w:link w:val="30"/>
    <w:qFormat/>
    <w:rsid w:val="00BD13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next w:val="a0"/>
    <w:link w:val="40"/>
    <w:qFormat/>
    <w:rsid w:val="00BD131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BD1319"/>
    <w:pPr>
      <w:spacing w:before="240" w:after="60" w:line="240" w:lineRule="auto"/>
      <w:ind w:left="709"/>
      <w:outlineLvl w:val="4"/>
    </w:pPr>
    <w:rPr>
      <w:rFonts w:ascii="Arial" w:eastAsia="Times New Roman" w:hAnsi="Arial" w:cs="Times New Roman"/>
      <w:b/>
      <w:bCs/>
      <w:iCs/>
      <w:szCs w:val="26"/>
      <w:lang w:eastAsia="uk-UA"/>
    </w:rPr>
  </w:style>
  <w:style w:type="paragraph" w:styleId="6">
    <w:name w:val="heading 6"/>
    <w:basedOn w:val="a0"/>
    <w:next w:val="a0"/>
    <w:link w:val="60"/>
    <w:qFormat/>
    <w:rsid w:val="00BD1319"/>
    <w:pPr>
      <w:spacing w:before="240" w:after="60" w:line="240" w:lineRule="auto"/>
      <w:ind w:left="709"/>
      <w:outlineLvl w:val="5"/>
    </w:pPr>
    <w:rPr>
      <w:rFonts w:ascii="Arial" w:eastAsia="Times New Roman" w:hAnsi="Arial" w:cs="Times New Roman"/>
      <w:b/>
      <w:bCs/>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D1319"/>
    <w:rPr>
      <w:rFonts w:ascii="Arial" w:eastAsia="Times New Roman" w:hAnsi="Arial" w:cs="Arial"/>
      <w:b/>
      <w:bCs/>
      <w:kern w:val="32"/>
      <w:sz w:val="32"/>
      <w:szCs w:val="32"/>
      <w:lang w:eastAsia="ru-RU"/>
    </w:rPr>
  </w:style>
  <w:style w:type="character" w:customStyle="1" w:styleId="20">
    <w:name w:val="Заголовок 2 Знак"/>
    <w:basedOn w:val="a1"/>
    <w:link w:val="2"/>
    <w:rsid w:val="00BD1319"/>
    <w:rPr>
      <w:rFonts w:ascii="Arial" w:eastAsia="Times New Roman" w:hAnsi="Arial" w:cs="Arial"/>
      <w:b/>
      <w:bCs/>
      <w:i/>
      <w:iCs/>
      <w:sz w:val="28"/>
      <w:szCs w:val="28"/>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basedOn w:val="a1"/>
    <w:link w:val="3"/>
    <w:rsid w:val="00BD1319"/>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BD1319"/>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D1319"/>
    <w:rPr>
      <w:rFonts w:ascii="Arial" w:eastAsia="Times New Roman" w:hAnsi="Arial" w:cs="Times New Roman"/>
      <w:b/>
      <w:bCs/>
      <w:iCs/>
      <w:szCs w:val="26"/>
      <w:lang w:eastAsia="uk-UA"/>
    </w:rPr>
  </w:style>
  <w:style w:type="character" w:customStyle="1" w:styleId="60">
    <w:name w:val="Заголовок 6 Знак"/>
    <w:basedOn w:val="a1"/>
    <w:link w:val="6"/>
    <w:rsid w:val="00BD1319"/>
    <w:rPr>
      <w:rFonts w:ascii="Arial" w:eastAsia="Times New Roman" w:hAnsi="Arial" w:cs="Times New Roman"/>
      <w:b/>
      <w:bCs/>
      <w:lang w:eastAsia="uk-UA"/>
    </w:rPr>
  </w:style>
  <w:style w:type="numbering" w:customStyle="1" w:styleId="11">
    <w:name w:val="Нет списка1"/>
    <w:next w:val="a3"/>
    <w:uiPriority w:val="99"/>
    <w:semiHidden/>
    <w:unhideWhenUsed/>
    <w:rsid w:val="00BD1319"/>
  </w:style>
  <w:style w:type="paragraph" w:customStyle="1" w:styleId="12">
    <w:name w:val="Знак Знак1 Знак Знак"/>
    <w:basedOn w:val="a0"/>
    <w:rsid w:val="00BD1319"/>
    <w:pPr>
      <w:spacing w:after="0" w:line="240" w:lineRule="auto"/>
    </w:pPr>
    <w:rPr>
      <w:rFonts w:ascii="Verdana" w:eastAsia="Times New Roman" w:hAnsi="Verdana" w:cs="Verdana"/>
      <w:sz w:val="20"/>
      <w:szCs w:val="20"/>
      <w:lang w:val="en-US"/>
    </w:rPr>
  </w:style>
  <w:style w:type="table" w:styleId="a4">
    <w:name w:val="Table Grid"/>
    <w:basedOn w:val="a2"/>
    <w:rsid w:val="00BD13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rsid w:val="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BD1319"/>
    <w:rPr>
      <w:rFonts w:ascii="Courier New" w:eastAsia="Times New Roman" w:hAnsi="Courier New" w:cs="Courier New"/>
      <w:sz w:val="20"/>
      <w:szCs w:val="20"/>
      <w:lang w:eastAsia="ru-RU"/>
    </w:rPr>
  </w:style>
  <w:style w:type="paragraph" w:styleId="a5">
    <w:name w:val="Body Text"/>
    <w:basedOn w:val="a0"/>
    <w:link w:val="a6"/>
    <w:rsid w:val="00BD1319"/>
    <w:pPr>
      <w:autoSpaceDE w:val="0"/>
      <w:autoSpaceDN w:val="0"/>
      <w:spacing w:after="120" w:line="240" w:lineRule="auto"/>
      <w:jc w:val="both"/>
    </w:pPr>
    <w:rPr>
      <w:rFonts w:ascii="Arial" w:eastAsia="Times New Roman" w:hAnsi="Arial" w:cs="Arial"/>
      <w:sz w:val="20"/>
      <w:szCs w:val="20"/>
      <w:lang w:val="en-GB"/>
    </w:rPr>
  </w:style>
  <w:style w:type="character" w:customStyle="1" w:styleId="a6">
    <w:name w:val="Основной текст Знак"/>
    <w:basedOn w:val="a1"/>
    <w:link w:val="a5"/>
    <w:rsid w:val="00BD1319"/>
    <w:rPr>
      <w:rFonts w:ascii="Arial" w:eastAsia="Times New Roman" w:hAnsi="Arial" w:cs="Arial"/>
      <w:sz w:val="20"/>
      <w:szCs w:val="20"/>
      <w:lang w:val="en-GB"/>
    </w:rPr>
  </w:style>
  <w:style w:type="paragraph" w:styleId="a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0"/>
    <w:link w:val="13"/>
    <w:rsid w:val="00BD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
    <w:basedOn w:val="a0"/>
    <w:link w:val="a9"/>
    <w:uiPriority w:val="99"/>
    <w:rsid w:val="00BD13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
    <w:basedOn w:val="a1"/>
    <w:link w:val="a8"/>
    <w:uiPriority w:val="99"/>
    <w:rsid w:val="00BD1319"/>
    <w:rPr>
      <w:rFonts w:ascii="Times New Roman" w:eastAsia="Times New Roman" w:hAnsi="Times New Roman" w:cs="Times New Roman"/>
      <w:sz w:val="24"/>
      <w:szCs w:val="24"/>
      <w:lang w:eastAsia="ru-RU"/>
    </w:rPr>
  </w:style>
  <w:style w:type="character" w:styleId="aa">
    <w:name w:val="page number"/>
    <w:basedOn w:val="a1"/>
    <w:rsid w:val="00BD1319"/>
  </w:style>
  <w:style w:type="paragraph" w:customStyle="1" w:styleId="ab">
    <w:name w:val="Нормальний текст"/>
    <w:basedOn w:val="a0"/>
    <w:rsid w:val="00BD1319"/>
    <w:pPr>
      <w:spacing w:before="120" w:after="0" w:line="240" w:lineRule="auto"/>
      <w:ind w:firstLine="567"/>
      <w:jc w:val="both"/>
    </w:pPr>
    <w:rPr>
      <w:rFonts w:ascii="Antiqua" w:eastAsia="Times New Roman" w:hAnsi="Antiqua" w:cs="Antiqua"/>
      <w:sz w:val="26"/>
      <w:szCs w:val="26"/>
      <w:lang w:val="uk-UA" w:eastAsia="ru-RU"/>
    </w:rPr>
  </w:style>
  <w:style w:type="paragraph" w:styleId="ac">
    <w:name w:val="header"/>
    <w:basedOn w:val="a0"/>
    <w:link w:val="ad"/>
    <w:rsid w:val="00BD1319"/>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1"/>
    <w:link w:val="ac"/>
    <w:rsid w:val="00BD1319"/>
    <w:rPr>
      <w:rFonts w:ascii="Times New Roman" w:eastAsia="Times New Roman" w:hAnsi="Times New Roman" w:cs="Times New Roman"/>
      <w:sz w:val="24"/>
      <w:szCs w:val="24"/>
      <w:lang w:eastAsia="ru-RU"/>
    </w:rPr>
  </w:style>
  <w:style w:type="paragraph" w:customStyle="1" w:styleId="ae">
    <w:name w:val="Знак"/>
    <w:basedOn w:val="a0"/>
    <w:rsid w:val="00BD1319"/>
    <w:pPr>
      <w:spacing w:after="0" w:line="240" w:lineRule="auto"/>
    </w:pPr>
    <w:rPr>
      <w:rFonts w:ascii="Verdana" w:eastAsia="Times New Roman" w:hAnsi="Verdana" w:cs="Verdana"/>
      <w:sz w:val="20"/>
      <w:szCs w:val="20"/>
      <w:lang w:val="en-US"/>
    </w:rPr>
  </w:style>
  <w:style w:type="character" w:customStyle="1" w:styleId="longtext">
    <w:name w:val="long_text"/>
    <w:basedOn w:val="a1"/>
    <w:rsid w:val="00BD1319"/>
  </w:style>
  <w:style w:type="character" w:styleId="af">
    <w:name w:val="Strong"/>
    <w:qFormat/>
    <w:rsid w:val="00BD1319"/>
    <w:rPr>
      <w:b/>
      <w:bCs/>
    </w:rPr>
  </w:style>
  <w:style w:type="character" w:styleId="af0">
    <w:name w:val="Emphasis"/>
    <w:qFormat/>
    <w:rsid w:val="00BD1319"/>
    <w:rPr>
      <w:i/>
      <w:iCs/>
    </w:rPr>
  </w:style>
  <w:style w:type="paragraph" w:customStyle="1" w:styleId="110">
    <w:name w:val="Знак11"/>
    <w:basedOn w:val="a0"/>
    <w:rsid w:val="00BD1319"/>
    <w:pPr>
      <w:spacing w:after="0" w:line="240" w:lineRule="auto"/>
    </w:pPr>
    <w:rPr>
      <w:rFonts w:ascii="Verdana" w:eastAsia="Times New Roman" w:hAnsi="Verdana" w:cs="Verdana"/>
      <w:sz w:val="20"/>
      <w:szCs w:val="20"/>
      <w:lang w:val="en-US"/>
    </w:rPr>
  </w:style>
  <w:style w:type="paragraph" w:customStyle="1" w:styleId="111">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BD1319"/>
    <w:pPr>
      <w:spacing w:after="0" w:line="240" w:lineRule="auto"/>
    </w:pPr>
    <w:rPr>
      <w:rFonts w:ascii="Verdana" w:eastAsia="Times New Roman" w:hAnsi="Verdana" w:cs="Verdana"/>
      <w:sz w:val="20"/>
      <w:szCs w:val="20"/>
      <w:lang w:val="en-US"/>
    </w:rPr>
  </w:style>
  <w:style w:type="paragraph" w:customStyle="1" w:styleId="af1">
    <w:name w:val="Знак Знак Знак Знак"/>
    <w:basedOn w:val="a0"/>
    <w:rsid w:val="00BD1319"/>
    <w:pPr>
      <w:spacing w:after="0" w:line="240" w:lineRule="auto"/>
    </w:pPr>
    <w:rPr>
      <w:rFonts w:ascii="Verdana" w:eastAsia="Times New Roman" w:hAnsi="Verdana" w:cs="Verdana"/>
      <w:sz w:val="20"/>
      <w:szCs w:val="20"/>
      <w:lang w:val="en-US"/>
    </w:rPr>
  </w:style>
  <w:style w:type="paragraph" w:customStyle="1" w:styleId="CharCharCharCharCharChar">
    <w:name w:val="Знак Знак Char Char Знак Знак Char Char Знак Знак Char Char"/>
    <w:basedOn w:val="a0"/>
    <w:rsid w:val="00BD1319"/>
    <w:pPr>
      <w:spacing w:after="160" w:line="240" w:lineRule="exact"/>
    </w:pPr>
    <w:rPr>
      <w:rFonts w:ascii="Verdana" w:eastAsia="Times New Roman" w:hAnsi="Verdana" w:cs="Verdana"/>
      <w:sz w:val="20"/>
      <w:szCs w:val="20"/>
      <w:lang w:val="en-GB"/>
    </w:rPr>
  </w:style>
  <w:style w:type="character" w:customStyle="1" w:styleId="pager21">
    <w:name w:val="pager21"/>
    <w:basedOn w:val="a1"/>
    <w:rsid w:val="00BD1319"/>
  </w:style>
  <w:style w:type="paragraph" w:customStyle="1" w:styleId="xl31">
    <w:name w:val="xl31"/>
    <w:basedOn w:val="a0"/>
    <w:rsid w:val="00BD1319"/>
    <w:pPr>
      <w:spacing w:before="100" w:beforeAutospacing="1" w:after="100" w:afterAutospacing="1" w:line="240" w:lineRule="auto"/>
    </w:pPr>
    <w:rPr>
      <w:rFonts w:ascii="Times New Roman" w:eastAsia="Arial Unicode MS" w:hAnsi="Times New Roman" w:cs="Times New Roman"/>
      <w:sz w:val="24"/>
      <w:szCs w:val="24"/>
      <w:lang w:eastAsia="ru-RU"/>
    </w:rPr>
  </w:style>
  <w:style w:type="character" w:customStyle="1" w:styleId="298">
    <w:name w:val="Основной текст (298)_"/>
    <w:link w:val="2981"/>
    <w:locked/>
    <w:rsid w:val="00BD1319"/>
    <w:rPr>
      <w:spacing w:val="10"/>
      <w:sz w:val="18"/>
      <w:szCs w:val="18"/>
      <w:shd w:val="clear" w:color="auto" w:fill="FFFFFF"/>
    </w:rPr>
  </w:style>
  <w:style w:type="paragraph" w:customStyle="1" w:styleId="2981">
    <w:name w:val="Основной текст (298)1"/>
    <w:basedOn w:val="a0"/>
    <w:link w:val="298"/>
    <w:rsid w:val="00BD1319"/>
    <w:pPr>
      <w:shd w:val="clear" w:color="auto" w:fill="FFFFFF"/>
      <w:spacing w:before="540" w:after="300" w:line="240" w:lineRule="atLeast"/>
    </w:pPr>
    <w:rPr>
      <w:spacing w:val="10"/>
      <w:sz w:val="18"/>
      <w:szCs w:val="18"/>
    </w:rPr>
  </w:style>
  <w:style w:type="character" w:styleId="af2">
    <w:name w:val="Hyperlink"/>
    <w:uiPriority w:val="99"/>
    <w:rsid w:val="00BD1319"/>
    <w:rPr>
      <w:rFonts w:ascii="Arial" w:hAnsi="Arial" w:cs="Arial"/>
      <w:color w:val="0000FF"/>
      <w:sz w:val="20"/>
      <w:szCs w:val="20"/>
      <w:u w:val="single"/>
    </w:rPr>
  </w:style>
  <w:style w:type="paragraph" w:customStyle="1" w:styleId="120">
    <w:name w:val="Знак12"/>
    <w:basedOn w:val="a0"/>
    <w:rsid w:val="00BD1319"/>
    <w:pPr>
      <w:spacing w:after="0" w:line="240" w:lineRule="auto"/>
    </w:pPr>
    <w:rPr>
      <w:rFonts w:ascii="Verdana" w:eastAsia="Times New Roman" w:hAnsi="Verdana" w:cs="Verdana"/>
      <w:sz w:val="20"/>
      <w:szCs w:val="20"/>
      <w:lang w:val="en-US"/>
    </w:rPr>
  </w:style>
  <w:style w:type="paragraph" w:customStyle="1" w:styleId="112">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BD1319"/>
    <w:pPr>
      <w:spacing w:after="0" w:line="240" w:lineRule="auto"/>
    </w:pPr>
    <w:rPr>
      <w:rFonts w:ascii="Verdana" w:eastAsia="Times New Roman" w:hAnsi="Verdana" w:cs="Verdana"/>
      <w:sz w:val="20"/>
      <w:szCs w:val="20"/>
      <w:lang w:val="en-US"/>
    </w:rPr>
  </w:style>
  <w:style w:type="paragraph" w:customStyle="1" w:styleId="14">
    <w:name w:val="Без интервала1"/>
    <w:rsid w:val="00BD131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130">
    <w:name w:val="Знак13"/>
    <w:basedOn w:val="a0"/>
    <w:rsid w:val="00BD1319"/>
    <w:pPr>
      <w:spacing w:after="0" w:line="240" w:lineRule="auto"/>
    </w:pPr>
    <w:rPr>
      <w:rFonts w:ascii="Verdana" w:eastAsia="Times New Roman" w:hAnsi="Verdana" w:cs="Verdana"/>
      <w:sz w:val="20"/>
      <w:szCs w:val="20"/>
      <w:lang w:val="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sid w:val="00BD1319"/>
    <w:pPr>
      <w:spacing w:after="0" w:line="240" w:lineRule="auto"/>
    </w:pPr>
    <w:rPr>
      <w:rFonts w:ascii="Verdana" w:eastAsia="Times New Roman" w:hAnsi="Verdana" w:cs="Verdana"/>
      <w:sz w:val="20"/>
      <w:szCs w:val="20"/>
      <w:lang w:val="en-US"/>
    </w:rPr>
  </w:style>
  <w:style w:type="paragraph" w:customStyle="1" w:styleId="140">
    <w:name w:val="Знак14"/>
    <w:basedOn w:val="a0"/>
    <w:rsid w:val="00BD1319"/>
    <w:pPr>
      <w:spacing w:after="0" w:line="240" w:lineRule="auto"/>
    </w:pPr>
    <w:rPr>
      <w:rFonts w:ascii="Verdana" w:eastAsia="Times New Roman" w:hAnsi="Verdana" w:cs="Verdana"/>
      <w:sz w:val="20"/>
      <w:szCs w:val="20"/>
      <w:lang w:val="en-US"/>
    </w:rPr>
  </w:style>
  <w:style w:type="paragraph" w:customStyle="1" w:styleId="15">
    <w:name w:val="Знак15"/>
    <w:basedOn w:val="a0"/>
    <w:rsid w:val="00BD1319"/>
    <w:pPr>
      <w:spacing w:after="0" w:line="240" w:lineRule="auto"/>
    </w:pPr>
    <w:rPr>
      <w:rFonts w:ascii="Verdana" w:eastAsia="Times New Roman" w:hAnsi="Verdana" w:cs="Verdana"/>
      <w:sz w:val="20"/>
      <w:szCs w:val="20"/>
      <w:lang w:val="en-US"/>
    </w:rPr>
  </w:style>
  <w:style w:type="paragraph" w:customStyle="1" w:styleId="16">
    <w:name w:val="Знак16"/>
    <w:basedOn w:val="a0"/>
    <w:rsid w:val="00BD1319"/>
    <w:pPr>
      <w:spacing w:after="0" w:line="240" w:lineRule="auto"/>
    </w:pPr>
    <w:rPr>
      <w:rFonts w:ascii="Verdana" w:eastAsia="Times New Roman" w:hAnsi="Verdana" w:cs="Verdana"/>
      <w:sz w:val="20"/>
      <w:szCs w:val="20"/>
      <w:lang w:val="en-US"/>
    </w:rPr>
  </w:style>
  <w:style w:type="paragraph" w:customStyle="1" w:styleId="17">
    <w:name w:val="Знак17"/>
    <w:basedOn w:val="a0"/>
    <w:rsid w:val="00BD1319"/>
    <w:pPr>
      <w:spacing w:after="0" w:line="240" w:lineRule="auto"/>
    </w:pPr>
    <w:rPr>
      <w:rFonts w:ascii="Verdana" w:eastAsia="Times New Roman" w:hAnsi="Verdana" w:cs="Verdana"/>
      <w:sz w:val="20"/>
      <w:szCs w:val="20"/>
      <w:lang w:val="en-US"/>
    </w:rPr>
  </w:style>
  <w:style w:type="paragraph" w:customStyle="1" w:styleId="18">
    <w:name w:val="Знак18"/>
    <w:basedOn w:val="a0"/>
    <w:rsid w:val="00BD1319"/>
    <w:pPr>
      <w:spacing w:after="0" w:line="240" w:lineRule="auto"/>
    </w:pPr>
    <w:rPr>
      <w:rFonts w:ascii="Verdana" w:eastAsia="Times New Roman" w:hAnsi="Verdana" w:cs="Verdana"/>
      <w:sz w:val="20"/>
      <w:szCs w:val="20"/>
      <w:lang w:val="en-US"/>
    </w:rPr>
  </w:style>
  <w:style w:type="paragraph" w:customStyle="1" w:styleId="19">
    <w:name w:val="Знак19"/>
    <w:basedOn w:val="a0"/>
    <w:rsid w:val="00BD1319"/>
    <w:pPr>
      <w:spacing w:after="0" w:line="240" w:lineRule="auto"/>
    </w:pPr>
    <w:rPr>
      <w:rFonts w:ascii="Verdana" w:eastAsia="Times New Roman" w:hAnsi="Verdana" w:cs="Verdana"/>
      <w:sz w:val="20"/>
      <w:szCs w:val="20"/>
      <w:lang w:val="en-US"/>
    </w:rPr>
  </w:style>
  <w:style w:type="paragraph" w:customStyle="1" w:styleId="1100">
    <w:name w:val="Знак110"/>
    <w:basedOn w:val="a0"/>
    <w:rsid w:val="00BD1319"/>
    <w:pPr>
      <w:spacing w:after="0" w:line="240" w:lineRule="auto"/>
    </w:pPr>
    <w:rPr>
      <w:rFonts w:ascii="Verdana" w:eastAsia="Times New Roman" w:hAnsi="Verdana" w:cs="Verdana"/>
      <w:sz w:val="20"/>
      <w:szCs w:val="20"/>
      <w:lang w:val="en-US"/>
    </w:rPr>
  </w:style>
  <w:style w:type="paragraph" w:customStyle="1" w:styleId="1111">
    <w:name w:val="Знак111"/>
    <w:basedOn w:val="a0"/>
    <w:rsid w:val="00BD1319"/>
    <w:pPr>
      <w:spacing w:after="0" w:line="240" w:lineRule="auto"/>
    </w:pPr>
    <w:rPr>
      <w:rFonts w:ascii="Verdana" w:eastAsia="Times New Roman" w:hAnsi="Verdana" w:cs="Verdana"/>
      <w:sz w:val="20"/>
      <w:szCs w:val="20"/>
      <w:lang w:val="en-US"/>
    </w:rPr>
  </w:style>
  <w:style w:type="paragraph" w:customStyle="1" w:styleId="1120">
    <w:name w:val="Знак112"/>
    <w:basedOn w:val="a0"/>
    <w:rsid w:val="00BD1319"/>
    <w:pPr>
      <w:spacing w:after="0" w:line="240" w:lineRule="auto"/>
    </w:pPr>
    <w:rPr>
      <w:rFonts w:ascii="Verdana" w:eastAsia="Times New Roman" w:hAnsi="Verdana" w:cs="Verdana"/>
      <w:sz w:val="20"/>
      <w:szCs w:val="20"/>
      <w:lang w:val="en-US"/>
    </w:rPr>
  </w:style>
  <w:style w:type="paragraph" w:customStyle="1" w:styleId="113">
    <w:name w:val="Знак113"/>
    <w:basedOn w:val="a0"/>
    <w:rsid w:val="00BD1319"/>
    <w:pPr>
      <w:spacing w:after="0" w:line="240" w:lineRule="auto"/>
    </w:pPr>
    <w:rPr>
      <w:rFonts w:ascii="Verdana" w:eastAsia="Times New Roman" w:hAnsi="Verdana" w:cs="Verdana"/>
      <w:sz w:val="20"/>
      <w:szCs w:val="20"/>
      <w:lang w:val="en-US"/>
    </w:rPr>
  </w:style>
  <w:style w:type="paragraph" w:customStyle="1" w:styleId="1a">
    <w:name w:val="Знак1"/>
    <w:basedOn w:val="a0"/>
    <w:rsid w:val="00BD1319"/>
    <w:pPr>
      <w:spacing w:after="0" w:line="240" w:lineRule="auto"/>
    </w:pPr>
    <w:rPr>
      <w:rFonts w:ascii="Verdana" w:eastAsia="Times New Roman" w:hAnsi="Verdana" w:cs="Verdana"/>
      <w:sz w:val="20"/>
      <w:szCs w:val="20"/>
      <w:lang w:val="en-US"/>
    </w:rPr>
  </w:style>
  <w:style w:type="paragraph" w:styleId="af3">
    <w:name w:val="Balloon Text"/>
    <w:basedOn w:val="a0"/>
    <w:link w:val="af4"/>
    <w:semiHidden/>
    <w:rsid w:val="00BD1319"/>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1"/>
    <w:link w:val="af3"/>
    <w:semiHidden/>
    <w:rsid w:val="00BD1319"/>
    <w:rPr>
      <w:rFonts w:ascii="Tahoma" w:eastAsia="Times New Roman" w:hAnsi="Tahoma" w:cs="Tahoma"/>
      <w:sz w:val="16"/>
      <w:szCs w:val="16"/>
      <w:lang w:eastAsia="ru-RU"/>
    </w:rPr>
  </w:style>
  <w:style w:type="character" w:customStyle="1" w:styleId="hps">
    <w:name w:val="hps"/>
    <w:rsid w:val="00BD1319"/>
  </w:style>
  <w:style w:type="character" w:customStyle="1" w:styleId="shorttext">
    <w:name w:val="short_text"/>
    <w:rsid w:val="00BD1319"/>
  </w:style>
  <w:style w:type="character" w:customStyle="1" w:styleId="atn">
    <w:name w:val="atn"/>
    <w:rsid w:val="00BD1319"/>
  </w:style>
  <w:style w:type="character" w:customStyle="1" w:styleId="hpsatn">
    <w:name w:val="hps atn"/>
    <w:rsid w:val="00BD1319"/>
  </w:style>
  <w:style w:type="paragraph" w:customStyle="1" w:styleId="1b">
    <w:name w:val="Знак1"/>
    <w:basedOn w:val="a0"/>
    <w:uiPriority w:val="99"/>
    <w:rsid w:val="00BD1319"/>
    <w:pPr>
      <w:spacing w:after="0" w:line="240" w:lineRule="auto"/>
    </w:pPr>
    <w:rPr>
      <w:rFonts w:ascii="Verdana" w:eastAsia="Times New Roman" w:hAnsi="Verdana" w:cs="Verdana"/>
      <w:sz w:val="20"/>
      <w:szCs w:val="20"/>
      <w:lang w:val="en-US"/>
    </w:rPr>
  </w:style>
  <w:style w:type="paragraph" w:styleId="af5">
    <w:name w:val="Title"/>
    <w:basedOn w:val="a0"/>
    <w:link w:val="1c"/>
    <w:qFormat/>
    <w:rsid w:val="00BD1319"/>
    <w:pPr>
      <w:widowControl w:val="0"/>
      <w:spacing w:after="0" w:line="240" w:lineRule="auto"/>
      <w:ind w:left="320"/>
      <w:jc w:val="center"/>
    </w:pPr>
    <w:rPr>
      <w:rFonts w:ascii="Arial" w:eastAsia="Times New Roman" w:hAnsi="Arial" w:cs="Arial"/>
      <w:b/>
      <w:bCs/>
      <w:sz w:val="18"/>
      <w:szCs w:val="18"/>
      <w:lang w:val="uk-UA"/>
    </w:rPr>
  </w:style>
  <w:style w:type="character" w:customStyle="1" w:styleId="af6">
    <w:name w:val="Название Знак"/>
    <w:basedOn w:val="a1"/>
    <w:rsid w:val="00BD1319"/>
    <w:rPr>
      <w:rFonts w:asciiTheme="majorHAnsi" w:eastAsiaTheme="majorEastAsia" w:hAnsiTheme="majorHAnsi" w:cstheme="majorBidi"/>
      <w:color w:val="17365D" w:themeColor="text2" w:themeShade="BF"/>
      <w:spacing w:val="5"/>
      <w:kern w:val="28"/>
      <w:sz w:val="52"/>
      <w:szCs w:val="52"/>
    </w:rPr>
  </w:style>
  <w:style w:type="character" w:customStyle="1" w:styleId="1c">
    <w:name w:val="Название Знак1"/>
    <w:link w:val="af5"/>
    <w:locked/>
    <w:rsid w:val="00BD1319"/>
    <w:rPr>
      <w:rFonts w:ascii="Arial" w:eastAsia="Times New Roman" w:hAnsi="Arial" w:cs="Arial"/>
      <w:b/>
      <w:bCs/>
      <w:sz w:val="18"/>
      <w:szCs w:val="18"/>
      <w:lang w:val="uk-UA"/>
    </w:rPr>
  </w:style>
  <w:style w:type="paragraph" w:customStyle="1" w:styleId="1d">
    <w:name w:val="Абзац списка1"/>
    <w:basedOn w:val="a0"/>
    <w:rsid w:val="00BD1319"/>
    <w:pPr>
      <w:spacing w:after="0" w:line="240" w:lineRule="auto"/>
      <w:ind w:left="720"/>
    </w:pPr>
    <w:rPr>
      <w:rFonts w:ascii="Times New Roman" w:eastAsia="Times New Roman" w:hAnsi="Times New Roman" w:cs="Times New Roman"/>
      <w:sz w:val="24"/>
      <w:szCs w:val="24"/>
      <w:lang w:eastAsia="ru-RU"/>
    </w:rPr>
  </w:style>
  <w:style w:type="character" w:customStyle="1" w:styleId="9">
    <w:name w:val="Подпись к таблице (9)_"/>
    <w:link w:val="90"/>
    <w:locked/>
    <w:rsid w:val="00BD1319"/>
    <w:rPr>
      <w:spacing w:val="10"/>
      <w:sz w:val="18"/>
      <w:szCs w:val="18"/>
      <w:shd w:val="clear" w:color="auto" w:fill="FFFFFF"/>
    </w:rPr>
  </w:style>
  <w:style w:type="paragraph" w:customStyle="1" w:styleId="90">
    <w:name w:val="Подпись к таблице (9)"/>
    <w:basedOn w:val="a0"/>
    <w:link w:val="9"/>
    <w:rsid w:val="00BD1319"/>
    <w:pPr>
      <w:shd w:val="clear" w:color="auto" w:fill="FFFFFF"/>
      <w:spacing w:after="0" w:line="240" w:lineRule="atLeast"/>
    </w:pPr>
    <w:rPr>
      <w:spacing w:val="10"/>
      <w:sz w:val="18"/>
      <w:szCs w:val="18"/>
    </w:rPr>
  </w:style>
  <w:style w:type="paragraph" w:customStyle="1" w:styleId="1e">
    <w:name w:val="Без интервала1"/>
    <w:rsid w:val="00BD131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41">
    <w:name w:val="Знак4"/>
    <w:basedOn w:val="a0"/>
    <w:rsid w:val="00BD1319"/>
    <w:pPr>
      <w:spacing w:after="0" w:line="240" w:lineRule="auto"/>
    </w:pPr>
    <w:rPr>
      <w:rFonts w:ascii="Verdana" w:eastAsia="Times New Roman" w:hAnsi="Verdana" w:cs="Verdana"/>
      <w:sz w:val="20"/>
      <w:szCs w:val="20"/>
      <w:lang w:val="en-US"/>
    </w:rPr>
  </w:style>
  <w:style w:type="paragraph" w:customStyle="1" w:styleId="af7">
    <w:name w:val="Содержимое таблицы"/>
    <w:basedOn w:val="a0"/>
    <w:rsid w:val="00BD1319"/>
    <w:pPr>
      <w:widowControl w:val="0"/>
      <w:suppressLineNumbers/>
      <w:suppressAutoHyphens/>
      <w:spacing w:after="0" w:line="240" w:lineRule="auto"/>
    </w:pPr>
    <w:rPr>
      <w:rFonts w:ascii="Arial" w:eastAsia="Times New Roman" w:hAnsi="Arial" w:cs="Times New Roman"/>
      <w:kern w:val="1"/>
      <w:sz w:val="20"/>
      <w:szCs w:val="24"/>
      <w:lang w:val="uk-UA"/>
    </w:rPr>
  </w:style>
  <w:style w:type="paragraph" w:styleId="af8">
    <w:name w:val="Document Map"/>
    <w:basedOn w:val="a0"/>
    <w:link w:val="af9"/>
    <w:semiHidden/>
    <w:rsid w:val="00BD1319"/>
    <w:pPr>
      <w:shd w:val="clear" w:color="auto" w:fill="000080"/>
      <w:spacing w:after="0" w:line="240" w:lineRule="auto"/>
    </w:pPr>
    <w:rPr>
      <w:rFonts w:ascii="Tahoma" w:eastAsia="Times New Roman" w:hAnsi="Tahoma" w:cs="Tahoma"/>
      <w:sz w:val="20"/>
      <w:szCs w:val="20"/>
      <w:lang w:eastAsia="ru-RU"/>
    </w:rPr>
  </w:style>
  <w:style w:type="character" w:customStyle="1" w:styleId="af9">
    <w:name w:val="Схема документа Знак"/>
    <w:basedOn w:val="a1"/>
    <w:link w:val="af8"/>
    <w:semiHidden/>
    <w:rsid w:val="00BD1319"/>
    <w:rPr>
      <w:rFonts w:ascii="Tahoma" w:eastAsia="Times New Roman" w:hAnsi="Tahoma" w:cs="Tahoma"/>
      <w:sz w:val="20"/>
      <w:szCs w:val="20"/>
      <w:shd w:val="clear" w:color="auto" w:fill="000080"/>
      <w:lang w:eastAsia="ru-RU"/>
    </w:rPr>
  </w:style>
  <w:style w:type="paragraph" w:customStyle="1" w:styleId="1f">
    <w:name w:val="Знак Знак1 Знак Знак Знак Знак"/>
    <w:basedOn w:val="a0"/>
    <w:rsid w:val="00BD1319"/>
    <w:pPr>
      <w:spacing w:after="0" w:line="240" w:lineRule="auto"/>
    </w:pPr>
    <w:rPr>
      <w:rFonts w:ascii="Verdana" w:eastAsia="Times New Roman" w:hAnsi="Verdana" w:cs="Verdana"/>
      <w:sz w:val="20"/>
      <w:szCs w:val="20"/>
      <w:lang w:val="en-US"/>
    </w:rPr>
  </w:style>
  <w:style w:type="paragraph" w:customStyle="1" w:styleId="afa">
    <w:name w:val="Знак Знак Знак Знак Знак"/>
    <w:basedOn w:val="a0"/>
    <w:rsid w:val="00BD1319"/>
    <w:pPr>
      <w:spacing w:after="0" w:line="240" w:lineRule="auto"/>
    </w:pPr>
    <w:rPr>
      <w:rFonts w:ascii="Verdana" w:eastAsia="Times New Roman" w:hAnsi="Verdana" w:cs="Verdana"/>
      <w:sz w:val="20"/>
      <w:szCs w:val="20"/>
      <w:lang w:val="en-US"/>
    </w:rPr>
  </w:style>
  <w:style w:type="paragraph" w:customStyle="1" w:styleId="msolistparagraph0">
    <w:name w:val="msolistparagraph"/>
    <w:basedOn w:val="a0"/>
    <w:rsid w:val="00BD1319"/>
    <w:pPr>
      <w:spacing w:after="0" w:line="240" w:lineRule="auto"/>
      <w:ind w:left="720"/>
    </w:pPr>
    <w:rPr>
      <w:rFonts w:ascii="Calibri" w:eastAsia="Times New Roman" w:hAnsi="Calibri" w:cs="Times New Roman"/>
      <w:lang w:eastAsia="ru-RU"/>
    </w:rPr>
  </w:style>
  <w:style w:type="paragraph" w:customStyle="1" w:styleId="afb">
    <w:name w:val="Знак Знак Знак Знак Знак Знак Знак"/>
    <w:basedOn w:val="a0"/>
    <w:rsid w:val="00BD1319"/>
    <w:pPr>
      <w:spacing w:after="0" w:line="240" w:lineRule="auto"/>
    </w:pPr>
    <w:rPr>
      <w:rFonts w:ascii="Verdana" w:eastAsia="Times New Roman" w:hAnsi="Verdana" w:cs="Verdana"/>
      <w:sz w:val="20"/>
      <w:szCs w:val="20"/>
      <w:lang w:val="en-US"/>
    </w:rPr>
  </w:style>
  <w:style w:type="paragraph" w:customStyle="1" w:styleId="tj1">
    <w:name w:val="tj1"/>
    <w:basedOn w:val="a0"/>
    <w:rsid w:val="00BD1319"/>
    <w:pPr>
      <w:spacing w:after="0" w:line="300" w:lineRule="atLeast"/>
      <w:jc w:val="both"/>
    </w:pPr>
    <w:rPr>
      <w:rFonts w:ascii="Times New Roman" w:eastAsia="Times New Roman" w:hAnsi="Times New Roman" w:cs="Times New Roman"/>
      <w:sz w:val="24"/>
      <w:szCs w:val="24"/>
      <w:lang w:eastAsia="ru-RU"/>
    </w:rPr>
  </w:style>
  <w:style w:type="character" w:customStyle="1" w:styleId="value">
    <w:name w:val="value"/>
    <w:basedOn w:val="a1"/>
    <w:rsid w:val="00BD1319"/>
  </w:style>
  <w:style w:type="paragraph" w:customStyle="1" w:styleId="1f0">
    <w:name w:val="Знак Знак1 Знак Знак Знак Знак Знак Знак Знак Знак"/>
    <w:basedOn w:val="a0"/>
    <w:rsid w:val="00BD1319"/>
    <w:pPr>
      <w:spacing w:after="0" w:line="240" w:lineRule="auto"/>
    </w:pPr>
    <w:rPr>
      <w:rFonts w:ascii="Verdana" w:eastAsia="Times New Roman" w:hAnsi="Verdana" w:cs="Verdana"/>
      <w:sz w:val="20"/>
      <w:szCs w:val="20"/>
      <w:lang w:val="en-US"/>
    </w:rPr>
  </w:style>
  <w:style w:type="paragraph" w:customStyle="1" w:styleId="NoSpacing1">
    <w:name w:val="No Spacing1"/>
    <w:basedOn w:val="a0"/>
    <w:rsid w:val="00BD1319"/>
    <w:pPr>
      <w:autoSpaceDE w:val="0"/>
      <w:autoSpaceDN w:val="0"/>
      <w:spacing w:after="0" w:line="240" w:lineRule="auto"/>
    </w:pPr>
    <w:rPr>
      <w:rFonts w:ascii="Times New Roman CYR" w:eastAsia="Calibri" w:hAnsi="Times New Roman CYR" w:cs="Times New Roman"/>
      <w:sz w:val="24"/>
      <w:szCs w:val="24"/>
      <w:lang w:eastAsia="ru-RU"/>
    </w:rPr>
  </w:style>
  <w:style w:type="paragraph" w:styleId="a">
    <w:name w:val="List Bullet"/>
    <w:basedOn w:val="a0"/>
    <w:autoRedefine/>
    <w:rsid w:val="00BD1319"/>
    <w:pPr>
      <w:numPr>
        <w:numId w:val="3"/>
      </w:numPr>
      <w:spacing w:before="120" w:after="120" w:line="240" w:lineRule="auto"/>
    </w:pPr>
    <w:rPr>
      <w:rFonts w:ascii="Arial" w:eastAsia="Times New Roman" w:hAnsi="Arial" w:cs="Times New Roman"/>
      <w:szCs w:val="24"/>
      <w:lang w:val="en-US" w:eastAsia="uk-UA"/>
    </w:rPr>
  </w:style>
  <w:style w:type="paragraph" w:customStyle="1" w:styleId="afc">
    <w:name w:val="Таблица заголовки"/>
    <w:basedOn w:val="a0"/>
    <w:rsid w:val="00BD1319"/>
    <w:pPr>
      <w:spacing w:before="60" w:after="60" w:line="240" w:lineRule="auto"/>
      <w:ind w:left="-57" w:right="-57"/>
      <w:jc w:val="center"/>
    </w:pPr>
    <w:rPr>
      <w:rFonts w:ascii="Arial" w:eastAsia="Times New Roman" w:hAnsi="Arial" w:cs="Times New Roman"/>
      <w:szCs w:val="24"/>
      <w:lang w:eastAsia="uk-UA"/>
    </w:rPr>
  </w:style>
  <w:style w:type="paragraph" w:customStyle="1" w:styleId="afd">
    <w:name w:val="Таблица текст"/>
    <w:basedOn w:val="a0"/>
    <w:rsid w:val="00BD1319"/>
    <w:pPr>
      <w:spacing w:before="60" w:after="60" w:line="240" w:lineRule="auto"/>
      <w:ind w:left="-57" w:right="-57"/>
    </w:pPr>
    <w:rPr>
      <w:rFonts w:ascii="Arial" w:eastAsia="Times New Roman" w:hAnsi="Arial" w:cs="Times New Roman"/>
      <w:sz w:val="20"/>
      <w:szCs w:val="24"/>
      <w:lang w:eastAsia="uk-UA"/>
    </w:rPr>
  </w:style>
  <w:style w:type="paragraph" w:customStyle="1" w:styleId="afe">
    <w:name w:val="Название таблицы"/>
    <w:basedOn w:val="a0"/>
    <w:next w:val="a0"/>
    <w:rsid w:val="00BD1319"/>
    <w:pPr>
      <w:keepNext/>
      <w:spacing w:before="240" w:after="120" w:line="240" w:lineRule="auto"/>
    </w:pPr>
    <w:rPr>
      <w:rFonts w:ascii="Arial" w:eastAsia="Times New Roman" w:hAnsi="Arial" w:cs="Times New Roman"/>
      <w:szCs w:val="24"/>
      <w:lang w:eastAsia="uk-UA"/>
    </w:rPr>
  </w:style>
  <w:style w:type="paragraph" w:customStyle="1" w:styleId="aff">
    <w:name w:val="Титульный заголовок"/>
    <w:basedOn w:val="a0"/>
    <w:rsid w:val="00BD1319"/>
    <w:pPr>
      <w:spacing w:before="240" w:after="240" w:line="240" w:lineRule="auto"/>
      <w:jc w:val="center"/>
    </w:pPr>
    <w:rPr>
      <w:rFonts w:ascii="Arial" w:eastAsia="Times New Roman" w:hAnsi="Arial" w:cs="Times New Roman"/>
      <w:b/>
      <w:sz w:val="28"/>
      <w:szCs w:val="24"/>
      <w:lang w:eastAsia="uk-UA"/>
    </w:rPr>
  </w:style>
  <w:style w:type="paragraph" w:customStyle="1" w:styleId="aff0">
    <w:name w:val="Таблица центр.текст"/>
    <w:basedOn w:val="afd"/>
    <w:rsid w:val="00BD1319"/>
    <w:pPr>
      <w:jc w:val="center"/>
    </w:pPr>
  </w:style>
  <w:style w:type="paragraph" w:customStyle="1" w:styleId="1f1">
    <w:name w:val="1"/>
    <w:basedOn w:val="a0"/>
    <w:rsid w:val="00BD1319"/>
    <w:pPr>
      <w:spacing w:after="0" w:line="240" w:lineRule="auto"/>
    </w:pPr>
    <w:rPr>
      <w:rFonts w:ascii="Verdana" w:eastAsia="Times New Roman" w:hAnsi="Verdana" w:cs="Verdana"/>
      <w:sz w:val="20"/>
      <w:szCs w:val="20"/>
      <w:lang w:val="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BD1319"/>
    <w:pPr>
      <w:spacing w:after="0" w:line="240" w:lineRule="auto"/>
    </w:pPr>
    <w:rPr>
      <w:rFonts w:ascii="Verdana" w:eastAsia="Times New Roman" w:hAnsi="Verdana" w:cs="Verdana"/>
      <w:sz w:val="20"/>
      <w:szCs w:val="20"/>
      <w:lang w:val="en-US"/>
    </w:rPr>
  </w:style>
  <w:style w:type="paragraph" w:customStyle="1" w:styleId="31">
    <w:name w:val="Знак Знак3 Знак Знак"/>
    <w:basedOn w:val="a0"/>
    <w:rsid w:val="00BD1319"/>
    <w:pPr>
      <w:spacing w:after="0" w:line="240" w:lineRule="auto"/>
    </w:pPr>
    <w:rPr>
      <w:rFonts w:ascii="Verdana" w:eastAsia="Times New Roman" w:hAnsi="Verdana" w:cs="Verdana"/>
      <w:sz w:val="20"/>
      <w:szCs w:val="20"/>
      <w:lang w:val="en-US"/>
    </w:rPr>
  </w:style>
  <w:style w:type="paragraph" w:styleId="aff1">
    <w:name w:val="Plain Text"/>
    <w:basedOn w:val="a0"/>
    <w:link w:val="aff2"/>
    <w:uiPriority w:val="99"/>
    <w:unhideWhenUsed/>
    <w:rsid w:val="00BD1319"/>
    <w:pPr>
      <w:spacing w:after="0" w:line="240" w:lineRule="auto"/>
    </w:pPr>
    <w:rPr>
      <w:rFonts w:ascii="Calibri" w:eastAsia="Calibri" w:hAnsi="Calibri" w:cs="Consolas"/>
      <w:szCs w:val="21"/>
    </w:rPr>
  </w:style>
  <w:style w:type="character" w:customStyle="1" w:styleId="aff2">
    <w:name w:val="Текст Знак"/>
    <w:basedOn w:val="a1"/>
    <w:link w:val="aff1"/>
    <w:uiPriority w:val="99"/>
    <w:rsid w:val="00BD1319"/>
    <w:rPr>
      <w:rFonts w:ascii="Calibri" w:eastAsia="Calibri" w:hAnsi="Calibri" w:cs="Consolas"/>
      <w:szCs w:val="21"/>
    </w:rPr>
  </w:style>
  <w:style w:type="character" w:styleId="aff3">
    <w:name w:val="annotation reference"/>
    <w:rsid w:val="00BD1319"/>
    <w:rPr>
      <w:rFonts w:cs="Times New Roman"/>
      <w:sz w:val="16"/>
      <w:szCs w:val="16"/>
    </w:rPr>
  </w:style>
  <w:style w:type="paragraph" w:customStyle="1" w:styleId="aff4">
    <w:name w:val="Знак Знак Знак Знак"/>
    <w:basedOn w:val="a0"/>
    <w:rsid w:val="00BD1319"/>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sid w:val="00BD1319"/>
    <w:pPr>
      <w:spacing w:after="0" w:line="240" w:lineRule="auto"/>
    </w:pPr>
    <w:rPr>
      <w:rFonts w:ascii="Verdana" w:eastAsia="Times New Roman" w:hAnsi="Verdana" w:cs="Verdana"/>
      <w:sz w:val="20"/>
      <w:szCs w:val="20"/>
      <w:lang w:val="en-US"/>
    </w:rPr>
  </w:style>
  <w:style w:type="paragraph" w:customStyle="1" w:styleId="114">
    <w:name w:val="Знак Знак1 Знак Знак Знак Знак Знак Знак Знак Знак1"/>
    <w:basedOn w:val="a0"/>
    <w:rsid w:val="00BD1319"/>
    <w:pPr>
      <w:spacing w:after="0" w:line="240" w:lineRule="auto"/>
    </w:pPr>
    <w:rPr>
      <w:rFonts w:ascii="Verdana" w:eastAsia="Times New Roman" w:hAnsi="Verdana" w:cs="Verdana"/>
      <w:sz w:val="20"/>
      <w:szCs w:val="20"/>
      <w:lang w:val="en-US"/>
    </w:rPr>
  </w:style>
  <w:style w:type="paragraph" w:styleId="32">
    <w:name w:val="Body Text Indent 3"/>
    <w:aliases w:val="Основной текст с отступом 3 Знак1,Основной текст с отступом 3 Знак Знак,Body Text Indent 3 Char Знак Знак,Body Text Indent 3 Char Знак1"/>
    <w:basedOn w:val="a0"/>
    <w:link w:val="33"/>
    <w:rsid w:val="00BD1319"/>
    <w:pPr>
      <w:spacing w:after="120" w:line="240" w:lineRule="auto"/>
      <w:ind w:left="283"/>
    </w:pPr>
    <w:rPr>
      <w:rFonts w:ascii="Times New Roman" w:eastAsia="Times New Roman" w:hAnsi="Times New Roman" w:cs="Times New Roman"/>
      <w:sz w:val="16"/>
      <w:szCs w:val="16"/>
      <w:lang w:val="uk-UA" w:eastAsia="ru-RU"/>
    </w:rPr>
  </w:style>
  <w:style w:type="character" w:customStyle="1" w:styleId="33">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basedOn w:val="a1"/>
    <w:link w:val="32"/>
    <w:rsid w:val="00BD1319"/>
    <w:rPr>
      <w:rFonts w:ascii="Times New Roman" w:eastAsia="Times New Roman" w:hAnsi="Times New Roman" w:cs="Times New Roman"/>
      <w:sz w:val="16"/>
      <w:szCs w:val="16"/>
      <w:lang w:val="uk-UA" w:eastAsia="ru-RU"/>
    </w:rPr>
  </w:style>
  <w:style w:type="paragraph" w:customStyle="1" w:styleId="1112">
    <w:name w:val="Знак1 Знак Знак Знак Знак Знак Знак Знак Знак Знак1 Знак Знак Знак Знак Знак Знак Знак Знак Знак1 Знак Знак Знак Знак"/>
    <w:basedOn w:val="a0"/>
    <w:rsid w:val="00BD1319"/>
    <w:pPr>
      <w:spacing w:after="0" w:line="240" w:lineRule="auto"/>
    </w:pPr>
    <w:rPr>
      <w:rFonts w:ascii="Verdana" w:eastAsia="Times New Roman" w:hAnsi="Verdana" w:cs="Verdana"/>
      <w:sz w:val="20"/>
      <w:szCs w:val="20"/>
      <w:lang w:val="en-US"/>
    </w:rPr>
  </w:style>
  <w:style w:type="paragraph" w:styleId="aff5">
    <w:name w:val="Body Text Indent"/>
    <w:basedOn w:val="a0"/>
    <w:link w:val="aff6"/>
    <w:rsid w:val="00BD1319"/>
    <w:pPr>
      <w:spacing w:after="120" w:line="240" w:lineRule="auto"/>
      <w:ind w:left="283"/>
    </w:pPr>
    <w:rPr>
      <w:rFonts w:ascii="Times New Roman" w:eastAsia="Times New Roman" w:hAnsi="Times New Roman" w:cs="Times New Roman"/>
      <w:sz w:val="24"/>
      <w:szCs w:val="24"/>
      <w:lang w:eastAsia="ru-RU"/>
    </w:rPr>
  </w:style>
  <w:style w:type="character" w:customStyle="1" w:styleId="aff6">
    <w:name w:val="Основной текст с отступом Знак"/>
    <w:basedOn w:val="a1"/>
    <w:link w:val="aff5"/>
    <w:rsid w:val="00BD1319"/>
    <w:rPr>
      <w:rFonts w:ascii="Times New Roman" w:eastAsia="Times New Roman" w:hAnsi="Times New Roman" w:cs="Times New Roman"/>
      <w:sz w:val="24"/>
      <w:szCs w:val="24"/>
      <w:lang w:eastAsia="ru-RU"/>
    </w:rPr>
  </w:style>
  <w:style w:type="paragraph" w:customStyle="1" w:styleId="CharCharCharCharCharChar0">
    <w:name w:val="Знак Знак Char Char Знак Знак Char Char Знак Знак Char Char"/>
    <w:basedOn w:val="a0"/>
    <w:rsid w:val="00BD1319"/>
    <w:pPr>
      <w:spacing w:after="160" w:line="240" w:lineRule="exact"/>
    </w:pPr>
    <w:rPr>
      <w:rFonts w:ascii="Verdana" w:eastAsia="Times New Roman" w:hAnsi="Verdana" w:cs="Verdana"/>
      <w:sz w:val="20"/>
      <w:szCs w:val="20"/>
      <w:lang w:val="en-GB"/>
    </w:rPr>
  </w:style>
  <w:style w:type="paragraph" w:customStyle="1" w:styleId="CharChar">
    <w:name w:val="Char Char"/>
    <w:basedOn w:val="a0"/>
    <w:rsid w:val="00BD1319"/>
    <w:pPr>
      <w:spacing w:after="0" w:line="240" w:lineRule="auto"/>
    </w:pPr>
    <w:rPr>
      <w:rFonts w:ascii="Verdana" w:eastAsia="Times New Roman" w:hAnsi="Verdana" w:cs="Times New Roman"/>
      <w:sz w:val="20"/>
      <w:szCs w:val="20"/>
      <w:lang w:val="en-US"/>
    </w:rPr>
  </w:style>
  <w:style w:type="character" w:customStyle="1" w:styleId="st1">
    <w:name w:val="st1"/>
    <w:basedOn w:val="a1"/>
    <w:rsid w:val="00BD1319"/>
  </w:style>
  <w:style w:type="paragraph" w:customStyle="1" w:styleId="aff7">
    <w:name w:val="Знак Знак Знак Знак Знак Знак Знак Знак"/>
    <w:basedOn w:val="a0"/>
    <w:rsid w:val="00BD1319"/>
    <w:pPr>
      <w:spacing w:after="0" w:line="240" w:lineRule="auto"/>
    </w:pPr>
    <w:rPr>
      <w:rFonts w:ascii="Verdana" w:eastAsia="Times New Roman" w:hAnsi="Verdana" w:cs="Verdana"/>
      <w:sz w:val="20"/>
      <w:szCs w:val="20"/>
      <w:lang w:val="en-US"/>
    </w:rPr>
  </w:style>
  <w:style w:type="paragraph" w:customStyle="1" w:styleId="aff8">
    <w:name w:val="Знак Знак"/>
    <w:basedOn w:val="a0"/>
    <w:rsid w:val="00BD1319"/>
    <w:pPr>
      <w:spacing w:after="0" w:line="240" w:lineRule="auto"/>
    </w:pPr>
    <w:rPr>
      <w:rFonts w:ascii="Verdana" w:eastAsia="Times New Roman" w:hAnsi="Verdana" w:cs="Verdana"/>
      <w:sz w:val="20"/>
      <w:szCs w:val="20"/>
      <w:lang w:val="en-US"/>
    </w:rPr>
  </w:style>
  <w:style w:type="paragraph" w:customStyle="1" w:styleId="1f2">
    <w:name w:val="Знак Знак1 Знак Знак Знак Знак Знак Знак"/>
    <w:basedOn w:val="a0"/>
    <w:rsid w:val="00BD1319"/>
    <w:pPr>
      <w:spacing w:after="0" w:line="240" w:lineRule="auto"/>
    </w:pPr>
    <w:rPr>
      <w:rFonts w:ascii="Verdana" w:eastAsia="Times New Roman" w:hAnsi="Verdana" w:cs="Verdana"/>
      <w:sz w:val="20"/>
      <w:szCs w:val="20"/>
      <w:lang w:val="en-US"/>
    </w:rPr>
  </w:style>
  <w:style w:type="paragraph" w:customStyle="1" w:styleId="aff9">
    <w:name w:val="Знак Знак"/>
    <w:basedOn w:val="a0"/>
    <w:rsid w:val="00BD1319"/>
    <w:pPr>
      <w:spacing w:after="0" w:line="240" w:lineRule="auto"/>
    </w:pPr>
    <w:rPr>
      <w:rFonts w:ascii="Verdana" w:eastAsia="Times New Roman" w:hAnsi="Verdana" w:cs="Verdana"/>
      <w:sz w:val="20"/>
      <w:szCs w:val="20"/>
      <w:lang w:val="en-US"/>
    </w:rPr>
  </w:style>
  <w:style w:type="table" w:customStyle="1" w:styleId="1f3">
    <w:name w:val="Сетка таблицы1"/>
    <w:basedOn w:val="a2"/>
    <w:next w:val="a4"/>
    <w:uiPriority w:val="59"/>
    <w:rsid w:val="00BD13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4"/>
    <w:uiPriority w:val="59"/>
    <w:rsid w:val="00BD13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4"/>
    <w:uiPriority w:val="59"/>
    <w:rsid w:val="00BD13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4"/>
    <w:uiPriority w:val="59"/>
    <w:rsid w:val="00BD13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4"/>
    <w:uiPriority w:val="59"/>
    <w:rsid w:val="00BD13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4"/>
    <w:uiPriority w:val="59"/>
    <w:rsid w:val="00BD13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4"/>
    <w:uiPriority w:val="59"/>
    <w:rsid w:val="00BD13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4"/>
    <w:uiPriority w:val="59"/>
    <w:rsid w:val="00BD13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4"/>
    <w:uiPriority w:val="59"/>
    <w:rsid w:val="00BD13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rsid w:val="00BD1319"/>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22">
    <w:name w:val="Знак Знак2"/>
    <w:basedOn w:val="a0"/>
    <w:rsid w:val="00BD1319"/>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affa">
    <w:name w:val="Знак Знак Знак Знак Знак Знак Знак Знак Знак Знак Знак"/>
    <w:basedOn w:val="a0"/>
    <w:rsid w:val="00BD1319"/>
    <w:pPr>
      <w:spacing w:after="0" w:line="240" w:lineRule="auto"/>
    </w:pPr>
    <w:rPr>
      <w:rFonts w:ascii="Verdana" w:eastAsia="Times New Roman" w:hAnsi="Verdana" w:cs="Verdana"/>
      <w:sz w:val="20"/>
      <w:szCs w:val="20"/>
      <w:lang w:val="en-US"/>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7"/>
    <w:locked/>
    <w:rsid w:val="00BD1319"/>
    <w:rPr>
      <w:rFonts w:ascii="Times New Roman" w:eastAsia="Times New Roman" w:hAnsi="Times New Roman" w:cs="Times New Roman"/>
      <w:sz w:val="24"/>
      <w:szCs w:val="24"/>
      <w:lang w:eastAsia="ru-RU"/>
    </w:rPr>
  </w:style>
  <w:style w:type="paragraph" w:styleId="affb">
    <w:name w:val="List Paragraph"/>
    <w:basedOn w:val="a0"/>
    <w:uiPriority w:val="34"/>
    <w:qFormat/>
    <w:rsid w:val="00BD1319"/>
    <w:pPr>
      <w:spacing w:after="0" w:line="240" w:lineRule="auto"/>
      <w:ind w:left="708"/>
    </w:pPr>
    <w:rPr>
      <w:rFonts w:ascii="Times New Roman" w:eastAsia="Times New Roman" w:hAnsi="Times New Roman" w:cs="Times New Roman"/>
      <w:sz w:val="24"/>
      <w:szCs w:val="24"/>
      <w:lang w:eastAsia="ru-RU"/>
    </w:rPr>
  </w:style>
  <w:style w:type="paragraph" w:styleId="affc">
    <w:name w:val="caption"/>
    <w:basedOn w:val="a0"/>
    <w:next w:val="a0"/>
    <w:unhideWhenUsed/>
    <w:qFormat/>
    <w:rsid w:val="00BD1319"/>
    <w:pPr>
      <w:spacing w:after="0" w:line="240" w:lineRule="auto"/>
    </w:pPr>
    <w:rPr>
      <w:rFonts w:ascii="Times New Roman" w:eastAsia="Times New Roman" w:hAnsi="Times New Roman" w:cs="Times New Roman"/>
      <w:b/>
      <w:bCs/>
      <w:sz w:val="20"/>
      <w:szCs w:val="20"/>
      <w:lang w:eastAsia="ru-RU"/>
    </w:rPr>
  </w:style>
  <w:style w:type="paragraph" w:styleId="affd">
    <w:name w:val="annotation text"/>
    <w:basedOn w:val="a0"/>
    <w:link w:val="affe"/>
    <w:rsid w:val="00BD1319"/>
    <w:pPr>
      <w:spacing w:after="0" w:line="240" w:lineRule="auto"/>
    </w:pPr>
    <w:rPr>
      <w:rFonts w:ascii="Times New Roman" w:eastAsia="Times New Roman" w:hAnsi="Times New Roman" w:cs="Times New Roman"/>
      <w:sz w:val="20"/>
      <w:szCs w:val="20"/>
      <w:lang w:eastAsia="ru-RU"/>
    </w:rPr>
  </w:style>
  <w:style w:type="character" w:customStyle="1" w:styleId="affe">
    <w:name w:val="Текст примечания Знак"/>
    <w:basedOn w:val="a1"/>
    <w:link w:val="affd"/>
    <w:rsid w:val="00BD1319"/>
    <w:rPr>
      <w:rFonts w:ascii="Times New Roman" w:eastAsia="Times New Roman" w:hAnsi="Times New Roman" w:cs="Times New Roman"/>
      <w:sz w:val="20"/>
      <w:szCs w:val="20"/>
      <w:lang w:eastAsia="ru-RU"/>
    </w:rPr>
  </w:style>
  <w:style w:type="paragraph" w:styleId="afff">
    <w:name w:val="annotation subject"/>
    <w:basedOn w:val="affd"/>
    <w:next w:val="affd"/>
    <w:link w:val="afff0"/>
    <w:rsid w:val="00BD1319"/>
    <w:rPr>
      <w:b/>
      <w:bCs/>
    </w:rPr>
  </w:style>
  <w:style w:type="character" w:customStyle="1" w:styleId="afff0">
    <w:name w:val="Тема примечания Знак"/>
    <w:basedOn w:val="affe"/>
    <w:link w:val="afff"/>
    <w:rsid w:val="00BD1319"/>
    <w:rPr>
      <w:rFonts w:ascii="Times New Roman" w:eastAsia="Times New Roman" w:hAnsi="Times New Roman" w:cs="Times New Roman"/>
      <w:b/>
      <w:bCs/>
      <w:sz w:val="20"/>
      <w:szCs w:val="20"/>
      <w:lang w:eastAsia="ru-RU"/>
    </w:rPr>
  </w:style>
  <w:style w:type="numbering" w:customStyle="1" w:styleId="115">
    <w:name w:val="Нет списка11"/>
    <w:next w:val="a3"/>
    <w:uiPriority w:val="99"/>
    <w:semiHidden/>
    <w:unhideWhenUsed/>
    <w:rsid w:val="00BD1319"/>
  </w:style>
  <w:style w:type="numbering" w:customStyle="1" w:styleId="23">
    <w:name w:val="Нет списка2"/>
    <w:next w:val="a3"/>
    <w:uiPriority w:val="99"/>
    <w:semiHidden/>
    <w:unhideWhenUsed/>
    <w:rsid w:val="00BD1319"/>
  </w:style>
  <w:style w:type="character" w:styleId="afff1">
    <w:name w:val="FollowedHyperlink"/>
    <w:uiPriority w:val="99"/>
    <w:unhideWhenUsed/>
    <w:rsid w:val="00BD1319"/>
    <w:rPr>
      <w:color w:val="800080"/>
      <w:u w:val="single"/>
    </w:rPr>
  </w:style>
  <w:style w:type="paragraph" w:customStyle="1" w:styleId="xl67">
    <w:name w:val="xl67"/>
    <w:basedOn w:val="a0"/>
    <w:rsid w:val="00BD131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8">
    <w:name w:val="xl68"/>
    <w:basedOn w:val="a0"/>
    <w:rsid w:val="00BD1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9">
    <w:name w:val="xl69"/>
    <w:basedOn w:val="a0"/>
    <w:rsid w:val="00BD1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0">
    <w:name w:val="xl70"/>
    <w:basedOn w:val="a0"/>
    <w:rsid w:val="00BD1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1">
    <w:name w:val="xl71"/>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5">
    <w:name w:val="xl75"/>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6">
    <w:name w:val="xl76"/>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7">
    <w:name w:val="xl77"/>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8">
    <w:name w:val="xl78"/>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9">
    <w:name w:val="xl79"/>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0">
    <w:name w:val="xl80"/>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1">
    <w:name w:val="xl81"/>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2">
    <w:name w:val="xl82"/>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6">
    <w:name w:val="xl86"/>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7">
    <w:name w:val="xl87"/>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8">
    <w:name w:val="xl88"/>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9">
    <w:name w:val="xl89"/>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0">
    <w:name w:val="xl90"/>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1">
    <w:name w:val="xl91"/>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2">
    <w:name w:val="xl92"/>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3">
    <w:name w:val="xl93"/>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4">
    <w:name w:val="xl94"/>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5">
    <w:name w:val="xl95"/>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0"/>
    <w:rsid w:val="00BD131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8">
    <w:name w:val="xl98"/>
    <w:basedOn w:val="a0"/>
    <w:rsid w:val="00BD13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rsid w:val="00BD13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0">
    <w:name w:val="xl100"/>
    <w:basedOn w:val="a0"/>
    <w:rsid w:val="00BD13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0"/>
    <w:rsid w:val="00BD13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2">
    <w:name w:val="xl102"/>
    <w:basedOn w:val="a0"/>
    <w:rsid w:val="00BD1319"/>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3">
    <w:name w:val="xl103"/>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4">
    <w:name w:val="xl104"/>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0"/>
    <w:rsid w:val="00BD1319"/>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7">
    <w:name w:val="xl107"/>
    <w:basedOn w:val="a0"/>
    <w:rsid w:val="00BD1319"/>
    <w:pPr>
      <w:pBdr>
        <w:lef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0"/>
    <w:rsid w:val="00BD1319"/>
    <w:pPr>
      <w:pBdr>
        <w:top w:val="single" w:sz="4" w:space="0" w:color="auto"/>
        <w:left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9">
    <w:name w:val="xl109"/>
    <w:basedOn w:val="a0"/>
    <w:rsid w:val="00BD1319"/>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0">
    <w:name w:val="xl110"/>
    <w:basedOn w:val="a0"/>
    <w:rsid w:val="00BD1319"/>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1">
    <w:name w:val="xl111"/>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2">
    <w:name w:val="xl112"/>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3">
    <w:name w:val="xl113"/>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0"/>
    <w:rsid w:val="00BD1319"/>
    <w:pPr>
      <w:shd w:val="clear" w:color="000000" w:fill="92D05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5">
    <w:name w:val="xl115"/>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6">
    <w:name w:val="xl116"/>
    <w:basedOn w:val="a0"/>
    <w:rsid w:val="00BD131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7">
    <w:name w:val="xl117"/>
    <w:basedOn w:val="a0"/>
    <w:rsid w:val="00BD1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8">
    <w:name w:val="xl118"/>
    <w:basedOn w:val="a0"/>
    <w:rsid w:val="00BD1319"/>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9">
    <w:name w:val="xl119"/>
    <w:basedOn w:val="a0"/>
    <w:rsid w:val="00BD1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20">
    <w:name w:val="xl120"/>
    <w:basedOn w:val="a0"/>
    <w:rsid w:val="00BD1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3">
    <w:name w:val="xl123"/>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7">
    <w:name w:val="xl127"/>
    <w:basedOn w:val="a0"/>
    <w:rsid w:val="00BD131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28">
    <w:name w:val="xl128"/>
    <w:basedOn w:val="a0"/>
    <w:rsid w:val="00BD131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9">
    <w:name w:val="xl129"/>
    <w:basedOn w:val="a0"/>
    <w:rsid w:val="00BD131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0">
    <w:name w:val="xl130"/>
    <w:basedOn w:val="a0"/>
    <w:rsid w:val="00BD131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0"/>
    <w:rsid w:val="00BD131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BD131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3">
    <w:name w:val="xl133"/>
    <w:basedOn w:val="a0"/>
    <w:rsid w:val="00BD1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34">
    <w:name w:val="xl134"/>
    <w:basedOn w:val="a0"/>
    <w:rsid w:val="00BD131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5">
    <w:name w:val="xl135"/>
    <w:basedOn w:val="a0"/>
    <w:rsid w:val="00BD1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36">
    <w:name w:val="xl136"/>
    <w:basedOn w:val="a0"/>
    <w:rsid w:val="00BD1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7">
    <w:name w:val="xl137"/>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8">
    <w:name w:val="xl138"/>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9">
    <w:name w:val="xl139"/>
    <w:basedOn w:val="a0"/>
    <w:rsid w:val="00BD131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0">
    <w:name w:val="xl140"/>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1">
    <w:name w:val="xl141"/>
    <w:basedOn w:val="a0"/>
    <w:rsid w:val="00BD1319"/>
    <w:pPr>
      <w:pBdr>
        <w:top w:val="single" w:sz="4" w:space="0" w:color="auto"/>
        <w:left w:val="single" w:sz="8"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2">
    <w:name w:val="xl142"/>
    <w:basedOn w:val="a0"/>
    <w:rsid w:val="00BD1319"/>
    <w:pPr>
      <w:pBdr>
        <w:top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3">
    <w:name w:val="xl143"/>
    <w:basedOn w:val="a0"/>
    <w:rsid w:val="00BD131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4">
    <w:name w:val="xl144"/>
    <w:basedOn w:val="a0"/>
    <w:rsid w:val="00BD1319"/>
    <w:pPr>
      <w:pBdr>
        <w:lef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5">
    <w:name w:val="xl145"/>
    <w:basedOn w:val="a0"/>
    <w:rsid w:val="00BD1319"/>
    <w:pP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6">
    <w:name w:val="xl146"/>
    <w:basedOn w:val="a0"/>
    <w:rsid w:val="00BD1319"/>
    <w:pP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7">
    <w:name w:val="xl147"/>
    <w:basedOn w:val="a0"/>
    <w:rsid w:val="00BD1319"/>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0"/>
    <w:rsid w:val="00BD1319"/>
    <w:pPr>
      <w:pBdr>
        <w:top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0"/>
    <w:rsid w:val="00BD1319"/>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0">
    <w:name w:val="xl150"/>
    <w:basedOn w:val="a0"/>
    <w:rsid w:val="00BD1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0"/>
    <w:rsid w:val="00BD1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2">
    <w:name w:val="xl152"/>
    <w:basedOn w:val="a0"/>
    <w:rsid w:val="00BD131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3">
    <w:name w:val="xl153"/>
    <w:basedOn w:val="a0"/>
    <w:rsid w:val="00BD131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4">
    <w:name w:val="xl154"/>
    <w:basedOn w:val="a0"/>
    <w:rsid w:val="00BD131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12254</Words>
  <Characters>69851</Characters>
  <Application>Microsoft Office Word</Application>
  <DocSecurity>4</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81942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Ірина Станіславівна</dc:creator>
  <cp:lastModifiedBy>Стельмах Леся Олександрівна</cp:lastModifiedBy>
  <cp:revision>2</cp:revision>
  <cp:lastPrinted>2016-06-13T08:06:00Z</cp:lastPrinted>
  <dcterms:created xsi:type="dcterms:W3CDTF">2016-06-15T10:59:00Z</dcterms:created>
  <dcterms:modified xsi:type="dcterms:W3CDTF">2016-06-15T10:59:00Z</dcterms:modified>
</cp:coreProperties>
</file>